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27" w:rsidRPr="001D4527" w:rsidRDefault="001D4527" w:rsidP="001D452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27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1D4527" w:rsidRPr="001D4527" w:rsidRDefault="001D4527" w:rsidP="001D452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27">
        <w:rPr>
          <w:rFonts w:ascii="Times New Roman" w:hAnsi="Times New Roman" w:cs="Times New Roman"/>
          <w:b/>
          <w:sz w:val="28"/>
          <w:szCs w:val="28"/>
        </w:rPr>
        <w:t>Администрация Новоомского сельского поселения</w:t>
      </w:r>
    </w:p>
    <w:p w:rsidR="001D4527" w:rsidRPr="001D4527" w:rsidRDefault="001D4527" w:rsidP="001D45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1D4527" w:rsidRPr="001D4527" w:rsidTr="00FE33F7">
        <w:trPr>
          <w:trHeight w:val="237"/>
        </w:trPr>
        <w:tc>
          <w:tcPr>
            <w:tcW w:w="9857" w:type="dxa"/>
          </w:tcPr>
          <w:p w:rsidR="001D4527" w:rsidRPr="001D4527" w:rsidRDefault="001D4527" w:rsidP="00FE33F7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1D4527" w:rsidRPr="001D4527" w:rsidRDefault="001D4527" w:rsidP="001D4527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1D4527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1D4527" w:rsidRPr="001D4527" w:rsidRDefault="001D4527" w:rsidP="001D45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26.04.2012  № 115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4527">
        <w:rPr>
          <w:bCs/>
          <w:sz w:val="28"/>
          <w:szCs w:val="28"/>
        </w:rPr>
        <w:t>«</w:t>
      </w:r>
      <w:r w:rsidRPr="001D4527">
        <w:rPr>
          <w:sz w:val="28"/>
          <w:szCs w:val="28"/>
        </w:rPr>
        <w:t>Присвоение (уточнение) адресов объектам недвижимого имущества на территории Новоомского сельского поселения Омского муниципального района Омской области</w:t>
      </w:r>
      <w:r w:rsidRPr="001D4527">
        <w:rPr>
          <w:bCs/>
          <w:sz w:val="28"/>
          <w:szCs w:val="28"/>
        </w:rPr>
        <w:t>»</w:t>
      </w:r>
    </w:p>
    <w:p w:rsidR="001D4527" w:rsidRPr="001D4527" w:rsidRDefault="001D4527" w:rsidP="001D4527">
      <w:pPr>
        <w:pStyle w:val="printc"/>
        <w:spacing w:before="0" w:after="0"/>
        <w:ind w:firstLine="709"/>
        <w:rPr>
          <w:color w:val="000000"/>
          <w:sz w:val="28"/>
          <w:szCs w:val="28"/>
        </w:rPr>
      </w:pPr>
    </w:p>
    <w:p w:rsidR="001D4527" w:rsidRPr="001D4527" w:rsidRDefault="001D4527" w:rsidP="001D4527">
      <w:pPr>
        <w:shd w:val="clear" w:color="auto" w:fill="FFFFFF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1D45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D452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1D4527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1D4527">
        <w:rPr>
          <w:rFonts w:ascii="Times New Roman" w:hAnsi="Times New Roman" w:cs="Times New Roman"/>
          <w:sz w:val="28"/>
          <w:szCs w:val="28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1D4527" w:rsidRPr="001D4527" w:rsidRDefault="001D4527" w:rsidP="001D452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4527" w:rsidRPr="001D4527" w:rsidRDefault="001D4527" w:rsidP="001D452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1D4527">
        <w:rPr>
          <w:rFonts w:ascii="Times New Roman" w:hAnsi="Times New Roman" w:cs="Times New Roman"/>
          <w:bCs/>
          <w:sz w:val="28"/>
          <w:szCs w:val="28"/>
        </w:rPr>
        <w:t>«</w:t>
      </w:r>
      <w:r w:rsidRPr="001D4527">
        <w:rPr>
          <w:rFonts w:ascii="Times New Roman" w:hAnsi="Times New Roman" w:cs="Times New Roman"/>
          <w:sz w:val="28"/>
          <w:szCs w:val="28"/>
        </w:rPr>
        <w:t>Присвоение (уточнение) адресов объектам недвижимого имущества на территории Новоомского сельского поселения Омского муниципального района Омской области</w:t>
      </w:r>
      <w:r w:rsidRPr="001D4527">
        <w:rPr>
          <w:rFonts w:ascii="Times New Roman" w:hAnsi="Times New Roman" w:cs="Times New Roman"/>
          <w:bCs/>
          <w:sz w:val="28"/>
          <w:szCs w:val="28"/>
        </w:rPr>
        <w:t>» согласно приложению к настоящему постановлению.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527">
        <w:rPr>
          <w:rFonts w:ascii="Times New Roman" w:eastAsia="Calibri" w:hAnsi="Times New Roman" w:cs="Times New Roman"/>
          <w:sz w:val="28"/>
          <w:szCs w:val="28"/>
          <w:lang w:eastAsia="en-US"/>
        </w:rPr>
        <w:t>3.Настоящее постановление вступает в силу со дня его официального опубликования.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1D452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1D4527" w:rsidRPr="001D4527" w:rsidRDefault="001D4527" w:rsidP="001D4527">
      <w:pPr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А.В. Лен</w:t>
      </w:r>
    </w:p>
    <w:p w:rsidR="001D4527" w:rsidRPr="001D4527" w:rsidRDefault="001D4527" w:rsidP="001D4527">
      <w:pPr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jc w:val="right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Приложение</w:t>
      </w:r>
    </w:p>
    <w:p w:rsidR="001D4527" w:rsidRPr="001D4527" w:rsidRDefault="001D4527" w:rsidP="001D4527">
      <w:pPr>
        <w:jc w:val="right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1D4527" w:rsidRPr="001D4527" w:rsidRDefault="001D4527" w:rsidP="001D4527">
      <w:pPr>
        <w:jc w:val="right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</w:p>
    <w:p w:rsidR="001D4527" w:rsidRPr="001D4527" w:rsidRDefault="001D4527" w:rsidP="001D4527">
      <w:pPr>
        <w:spacing w:after="239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 xml:space="preserve">            от 26.04.2012  №  115</w:t>
      </w:r>
    </w:p>
    <w:p w:rsidR="001D4527" w:rsidRPr="001D4527" w:rsidRDefault="001D4527" w:rsidP="001D4527">
      <w:pPr>
        <w:pStyle w:val="10"/>
        <w:keepNext/>
        <w:keepLines/>
        <w:shd w:val="clear" w:color="auto" w:fill="auto"/>
        <w:spacing w:after="578"/>
        <w:rPr>
          <w:b w:val="0"/>
          <w:sz w:val="28"/>
          <w:szCs w:val="28"/>
        </w:rPr>
      </w:pPr>
      <w:bookmarkStart w:id="0" w:name="bookmark0"/>
      <w:r w:rsidRPr="001D4527">
        <w:rPr>
          <w:b w:val="0"/>
          <w:sz w:val="28"/>
          <w:szCs w:val="28"/>
        </w:rPr>
        <w:t>Административный регламент по предоставлению муниципальной услуги «Присвоение (уточнение) адресов объектам недвижимого имущества»</w:t>
      </w:r>
      <w:bookmarkEnd w:id="0"/>
    </w:p>
    <w:p w:rsidR="001D4527" w:rsidRPr="001D4527" w:rsidRDefault="001D4527" w:rsidP="001D452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50"/>
        </w:tabs>
        <w:spacing w:after="181" w:line="270" w:lineRule="exact"/>
        <w:ind w:left="3400"/>
        <w:jc w:val="both"/>
        <w:rPr>
          <w:sz w:val="28"/>
          <w:szCs w:val="28"/>
        </w:rPr>
      </w:pPr>
      <w:bookmarkStart w:id="1" w:name="bookmark1"/>
      <w:r w:rsidRPr="001D4527">
        <w:rPr>
          <w:sz w:val="28"/>
          <w:szCs w:val="28"/>
        </w:rPr>
        <w:t>Общие положения</w:t>
      </w:r>
      <w:bookmarkEnd w:id="1"/>
    </w:p>
    <w:p w:rsidR="001D4527" w:rsidRPr="001D4527" w:rsidRDefault="001D4527" w:rsidP="001D4527">
      <w:pPr>
        <w:pStyle w:val="4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Административный регламент по предоставлению муниципальной услуги «Присвоение (уточнение) адресов объектам недвижимого имущества» (далее - административный регламент) разработан в целях повышения качества предоставления услуги по присвоению и уточнению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</w:r>
    </w:p>
    <w:p w:rsidR="00061D13" w:rsidRPr="00061D13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1.2. Заявление о присвоении объекту адресации адреса или об аннулировании его адреса (далее - заявление, заявление о предоставлении муниципальной услуги)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61D13" w:rsidRPr="00061D13" w:rsidRDefault="00061D13" w:rsidP="00061D13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а) право хозяйственного ведения;</w:t>
      </w:r>
    </w:p>
    <w:p w:rsidR="00061D13" w:rsidRPr="00061D13" w:rsidRDefault="00061D13" w:rsidP="00061D13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б) право оперативного управления;</w:t>
      </w:r>
    </w:p>
    <w:p w:rsidR="00061D13" w:rsidRPr="00061D13" w:rsidRDefault="00061D13" w:rsidP="00061D13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в) право пожизненно наследуемого владения;</w:t>
      </w:r>
    </w:p>
    <w:p w:rsidR="00061D13" w:rsidRPr="00061D13" w:rsidRDefault="00061D13" w:rsidP="00061D13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г) право постоянного (бессрочного) пользования.</w:t>
      </w:r>
    </w:p>
    <w:p w:rsidR="00061D13" w:rsidRPr="00061D13" w:rsidRDefault="00061D13" w:rsidP="00061D13">
      <w:pPr>
        <w:widowControl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 xml:space="preserve">С заявлением вправе обратиться </w:t>
      </w:r>
      <w:hyperlink r:id="rId7" w:history="1">
        <w:r w:rsidRPr="00061D13">
          <w:rPr>
            <w:rFonts w:ascii="Times New Roman" w:hAnsi="Times New Roman" w:cs="Times New Roman"/>
            <w:color w:val="FF0000"/>
            <w:sz w:val="28"/>
            <w:szCs w:val="28"/>
          </w:rPr>
          <w:t>представители</w:t>
        </w:r>
      </w:hyperlink>
      <w:r w:rsidRPr="00061D13">
        <w:rPr>
          <w:rFonts w:ascii="Times New Roman" w:hAnsi="Times New Roman" w:cs="Times New Roman"/>
          <w:color w:val="FF0000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061D13" w:rsidRPr="00061D13" w:rsidRDefault="00061D13" w:rsidP="00061D13">
      <w:pPr>
        <w:widowControl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061D13">
          <w:rPr>
            <w:rFonts w:ascii="Times New Roman" w:hAnsi="Times New Roman" w:cs="Times New Roman"/>
            <w:color w:val="FF0000"/>
            <w:sz w:val="28"/>
            <w:szCs w:val="28"/>
          </w:rPr>
          <w:t>законодательством</w:t>
        </w:r>
      </w:hyperlink>
      <w:r w:rsidRPr="00061D13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D70C80" w:rsidRDefault="00061D13" w:rsidP="00061D13">
      <w:pPr>
        <w:widowControl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D13">
        <w:rPr>
          <w:rFonts w:ascii="Times New Roman" w:hAnsi="Times New Roman" w:cs="Times New Roman"/>
          <w:color w:val="FF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 в ред. от 25.07.2019 №130)</w:t>
      </w:r>
    </w:p>
    <w:p w:rsidR="00840744" w:rsidRPr="00840744" w:rsidRDefault="00840744" w:rsidP="00061D13">
      <w:pPr>
        <w:widowControl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кадастровый инженер, выполняющий на основании документа, предусмотренного </w:t>
      </w:r>
      <w:hyperlink r:id="rId9" w:history="1">
        <w:r w:rsidRPr="00840744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84074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840744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840744">
        <w:rPr>
          <w:rFonts w:ascii="Times New Roman" w:hAnsi="Times New Roman" w:cs="Times New Roman"/>
          <w:sz w:val="28"/>
          <w:szCs w:val="28"/>
        </w:rPr>
        <w:t xml:space="preserve"> Федерального закона "О кадастровой деятельности", кадастровые работы или </w:t>
      </w:r>
      <w:r w:rsidRPr="00840744">
        <w:rPr>
          <w:rFonts w:ascii="Times New Roman" w:hAnsi="Times New Roman" w:cs="Times New Roman"/>
          <w:sz w:val="28"/>
          <w:szCs w:val="28"/>
        </w:rPr>
        <w:lastRenderedPageBreak/>
        <w:t>комплексные кадастровые работы в отношении соответствующего объекта недвижимости, являющегося объектом адресации</w:t>
      </w:r>
      <w:r>
        <w:rPr>
          <w:rFonts w:ascii="Times New Roman" w:hAnsi="Times New Roman" w:cs="Times New Roman"/>
          <w:sz w:val="28"/>
          <w:szCs w:val="28"/>
        </w:rPr>
        <w:t>. (ред. от 27.04.24 №93)</w:t>
      </w:r>
    </w:p>
    <w:p w:rsidR="00061D13" w:rsidRPr="00061D13" w:rsidRDefault="00061D13" w:rsidP="00061D13">
      <w:pPr>
        <w:pStyle w:val="4"/>
        <w:shd w:val="clear" w:color="auto" w:fill="auto"/>
        <w:tabs>
          <w:tab w:val="left" w:pos="1340"/>
        </w:tabs>
        <w:spacing w:after="0" w:line="322" w:lineRule="exact"/>
        <w:ind w:right="20"/>
        <w:jc w:val="both"/>
        <w:rPr>
          <w:sz w:val="28"/>
          <w:szCs w:val="28"/>
        </w:rPr>
      </w:pPr>
    </w:p>
    <w:p w:rsidR="001D4527" w:rsidRPr="001D4527" w:rsidRDefault="001D4527" w:rsidP="00061D13">
      <w:pPr>
        <w:pStyle w:val="4"/>
        <w:numPr>
          <w:ilvl w:val="1"/>
          <w:numId w:val="19"/>
        </w:numPr>
        <w:shd w:val="clear" w:color="auto" w:fill="auto"/>
        <w:tabs>
          <w:tab w:val="left" w:pos="1340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Предоставление мун</w:t>
      </w:r>
      <w:r w:rsidRPr="001D4527">
        <w:rPr>
          <w:rStyle w:val="11"/>
          <w:sz w:val="28"/>
          <w:szCs w:val="28"/>
        </w:rPr>
        <w:t>ици</w:t>
      </w:r>
      <w:r w:rsidRPr="001D4527">
        <w:rPr>
          <w:sz w:val="28"/>
          <w:szCs w:val="28"/>
        </w:rPr>
        <w:t>пальной услуги осуществляется в соответствии со следующими нормативными правовыми актами: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Конституция Российской Федерации от 12 декабря 1993 года;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Федеральным законом от 6 октября 2003 года № 131-Ф3 «Об об</w:t>
      </w:r>
      <w:r w:rsidRPr="001D4527">
        <w:rPr>
          <w:rStyle w:val="11"/>
          <w:sz w:val="28"/>
          <w:szCs w:val="28"/>
        </w:rPr>
        <w:t>щи</w:t>
      </w:r>
      <w:r w:rsidRPr="001D4527">
        <w:rPr>
          <w:sz w:val="28"/>
          <w:szCs w:val="28"/>
        </w:rPr>
        <w:t>х принципах организации местного самоуправления в Российской Федерации».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Устав Новоомского сельского поселения Омского муниципального района Омской области;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Федеральный закон Российской Федерации от 27.07.2010 г. №210-ФЗ «Об организации предоставления государственных и муниципальных услуг».</w:t>
      </w:r>
    </w:p>
    <w:p w:rsidR="001D4527" w:rsidRPr="001D4527" w:rsidRDefault="001D4527" w:rsidP="001D452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907"/>
        </w:tabs>
        <w:spacing w:after="311" w:line="270" w:lineRule="exact"/>
        <w:ind w:left="1660"/>
        <w:jc w:val="both"/>
        <w:rPr>
          <w:sz w:val="28"/>
          <w:szCs w:val="28"/>
        </w:rPr>
      </w:pPr>
      <w:bookmarkStart w:id="2" w:name="bookmark2"/>
      <w:r w:rsidRPr="001D4527">
        <w:rPr>
          <w:sz w:val="28"/>
          <w:szCs w:val="28"/>
        </w:rPr>
        <w:t>Стандарт предоставления муниципальной услуги</w:t>
      </w:r>
      <w:bookmarkEnd w:id="2"/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2.1 Наименование муниципальной услуги: «Присвоение (уточнение) адресов объектам недвижимого имущества»</w:t>
      </w:r>
    </w:p>
    <w:p w:rsidR="001D4527" w:rsidRPr="001D4527" w:rsidRDefault="001D4527" w:rsidP="001D4527">
      <w:pPr>
        <w:pStyle w:val="4"/>
        <w:numPr>
          <w:ilvl w:val="1"/>
          <w:numId w:val="5"/>
        </w:numPr>
        <w:shd w:val="clear" w:color="auto" w:fill="auto"/>
        <w:tabs>
          <w:tab w:val="left" w:pos="1109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Наименование органа, предоставляющего услугу.</w:t>
      </w:r>
    </w:p>
    <w:p w:rsidR="001D4527" w:rsidRPr="001D4527" w:rsidRDefault="001D4527" w:rsidP="001D4527">
      <w:pPr>
        <w:pStyle w:val="4"/>
        <w:numPr>
          <w:ilvl w:val="2"/>
          <w:numId w:val="5"/>
        </w:numPr>
        <w:shd w:val="clear" w:color="auto" w:fill="auto"/>
        <w:tabs>
          <w:tab w:val="left" w:pos="1590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Муниципальная услуга предоставляется Администрацией Новоомского сельского поселения Омского муниципального района Омской области (далее Администрация).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3644"/>
        </w:tabs>
        <w:spacing w:after="0" w:line="322" w:lineRule="exact"/>
        <w:ind w:left="600"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2.2.2.Непосредственным</w:t>
      </w:r>
      <w:r w:rsidRPr="001D4527">
        <w:rPr>
          <w:sz w:val="28"/>
          <w:szCs w:val="28"/>
        </w:rPr>
        <w:tab/>
        <w:t>исполнителем муниципальной услуги является уполномоченный специалист.</w:t>
      </w:r>
    </w:p>
    <w:p w:rsidR="001D4527" w:rsidRPr="001D4527" w:rsidRDefault="001D4527" w:rsidP="001D4527">
      <w:pPr>
        <w:pStyle w:val="4"/>
        <w:numPr>
          <w:ilvl w:val="1"/>
          <w:numId w:val="5"/>
        </w:numPr>
        <w:shd w:val="clear" w:color="auto" w:fill="auto"/>
        <w:tabs>
          <w:tab w:val="left" w:pos="1109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Результат предоставления муниципальной услуги.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Результатом предоставления муниципальной услуги является: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выдача заявителю постановления Администрации о присвоении (уточнении) адреса объекту недвижимости;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142"/>
        </w:tabs>
        <w:spacing w:after="0" w:line="322" w:lineRule="exact"/>
        <w:ind w:left="20" w:firstLine="122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письменный отказ в присвоении (уточнении) адреса.</w:t>
      </w:r>
    </w:p>
    <w:p w:rsidR="001D4527" w:rsidRPr="001D4527" w:rsidRDefault="001D4527" w:rsidP="001D4527">
      <w:pPr>
        <w:pStyle w:val="4"/>
        <w:numPr>
          <w:ilvl w:val="1"/>
          <w:numId w:val="5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необходимости получения консультаций по данной услуге заявители обращаются в Администрацию.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Информация о месте нахождения и графике работы Администрации:</w:t>
      </w:r>
    </w:p>
    <w:p w:rsidR="001D4527" w:rsidRPr="001D4527" w:rsidRDefault="001D4527" w:rsidP="001D4527">
      <w:pPr>
        <w:pStyle w:val="a6"/>
        <w:tabs>
          <w:tab w:val="left" w:pos="0"/>
        </w:tabs>
        <w:spacing w:line="33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местонахождение и почтовый адрес: Омская область, Омский район, п. Новоомский, д.1</w:t>
      </w:r>
    </w:p>
    <w:p w:rsidR="001D4527" w:rsidRPr="001D4527" w:rsidRDefault="001D4527" w:rsidP="001D4527">
      <w:pPr>
        <w:tabs>
          <w:tab w:val="left" w:pos="1183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почтовый адрес: 644527, Омская область, Омский район, п. Новоомский, д.1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- График (режим) работы Администрации: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Понедельник, вторник, среда, четверг – с 8.00 до 17.15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Перерыв 12.00-14.00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Пятница – с 8.00 до 15.00 без обеда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График (режим) приема граждан</w:t>
      </w:r>
      <w:r w:rsidRPr="001D4527">
        <w:rPr>
          <w:rFonts w:ascii="Times New Roman" w:hAnsi="Times New Roman" w:cs="Times New Roman"/>
          <w:sz w:val="28"/>
          <w:szCs w:val="28"/>
        </w:rPr>
        <w:t>:</w:t>
      </w:r>
    </w:p>
    <w:p w:rsidR="001D4527" w:rsidRPr="001D4527" w:rsidRDefault="001D4527" w:rsidP="001D45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Понедельник, среда с 08.00 до 17.15,                                                                                                            перерыв 12.00 -14.00</w:t>
      </w:r>
    </w:p>
    <w:p w:rsidR="001D4527" w:rsidRPr="001D4527" w:rsidRDefault="001D4527" w:rsidP="001D45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Пятница с 8.00 до 15.00 без обеда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 xml:space="preserve">выходной:   суббота, воскресенье.       </w:t>
      </w:r>
    </w:p>
    <w:p w:rsidR="001D4527" w:rsidRPr="001D4527" w:rsidRDefault="001D4527" w:rsidP="001D4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527">
        <w:rPr>
          <w:rFonts w:ascii="Times New Roman" w:hAnsi="Times New Roman" w:cs="Times New Roman"/>
          <w:bCs/>
          <w:sz w:val="28"/>
          <w:szCs w:val="28"/>
        </w:rPr>
        <w:t>Справочные телефоны:</w:t>
      </w:r>
      <w:r w:rsidRPr="001D4527">
        <w:rPr>
          <w:rFonts w:ascii="Times New Roman" w:hAnsi="Times New Roman" w:cs="Times New Roman"/>
          <w:sz w:val="28"/>
          <w:szCs w:val="28"/>
        </w:rPr>
        <w:t xml:space="preserve"> 928-166, 928-167</w:t>
      </w:r>
    </w:p>
    <w:p w:rsidR="001D4527" w:rsidRDefault="001D4527" w:rsidP="001D4527">
      <w:pPr>
        <w:tabs>
          <w:tab w:val="left" w:pos="1460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 xml:space="preserve">- адрес электронной почты:  </w:t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4527">
        <w:rPr>
          <w:rFonts w:ascii="Times New Roman" w:hAnsi="Times New Roman" w:cs="Times New Roman"/>
          <w:sz w:val="28"/>
          <w:szCs w:val="28"/>
        </w:rPr>
        <w:t xml:space="preserve"> – </w:t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4527">
        <w:rPr>
          <w:rFonts w:ascii="Times New Roman" w:hAnsi="Times New Roman" w:cs="Times New Roman"/>
          <w:sz w:val="28"/>
          <w:szCs w:val="28"/>
        </w:rPr>
        <w:t xml:space="preserve">: </w:t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novoomsk</w:t>
      </w:r>
      <w:r w:rsidRPr="001D4527">
        <w:rPr>
          <w:rFonts w:ascii="Times New Roman" w:hAnsi="Times New Roman" w:cs="Times New Roman"/>
          <w:sz w:val="28"/>
          <w:szCs w:val="28"/>
        </w:rPr>
        <w:t xml:space="preserve"> @ </w:t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4527">
        <w:rPr>
          <w:rFonts w:ascii="Times New Roman" w:hAnsi="Times New Roman" w:cs="Times New Roman"/>
          <w:sz w:val="28"/>
          <w:szCs w:val="28"/>
        </w:rPr>
        <w:t>.</w:t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widowControl/>
        <w:spacing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Информация о муниципальной услуге предоставляется Администрацией,</w:t>
      </w:r>
      <w:r w:rsidRPr="001D4527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1D4527" w:rsidRPr="001D4527" w:rsidRDefault="001D4527" w:rsidP="001D4527">
      <w:pPr>
        <w:widowControl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 xml:space="preserve">Место нахождения Администрации: 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644001, Омская область, Омский район, п. Новоомский, ул. Новая, 1.</w:t>
      </w:r>
    </w:p>
    <w:p w:rsidR="001D4527" w:rsidRPr="001D4527" w:rsidRDefault="001D4527" w:rsidP="001D4527">
      <w:pPr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 xml:space="preserve">Адрес официального сайта Администрации в сети Интернет: </w:t>
      </w:r>
      <w:r w:rsidRPr="001D4527">
        <w:rPr>
          <w:rFonts w:ascii="Times New Roman" w:hAnsi="Times New Roman" w:cs="Times New Roman"/>
          <w:color w:val="FF0000"/>
          <w:sz w:val="28"/>
          <w:szCs w:val="28"/>
          <w:lang w:val="en-US"/>
        </w:rPr>
        <w:t>nva</w:t>
      </w:r>
      <w:r w:rsidRPr="001D4527">
        <w:rPr>
          <w:rFonts w:ascii="Times New Roman" w:hAnsi="Times New Roman" w:cs="Times New Roman"/>
          <w:color w:val="FF0000"/>
          <w:sz w:val="28"/>
          <w:szCs w:val="28"/>
        </w:rPr>
        <w:t>55.</w:t>
      </w:r>
      <w:r w:rsidRPr="001D4527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r w:rsidRPr="001D4527">
        <w:rPr>
          <w:rFonts w:ascii="Times New Roman" w:hAnsi="Times New Roman" w:cs="Times New Roman"/>
          <w:color w:val="FF0000"/>
          <w:sz w:val="28"/>
          <w:szCs w:val="28"/>
        </w:rPr>
        <w:t xml:space="preserve"> (далее - интернет-сайт Администрации).</w:t>
      </w:r>
    </w:p>
    <w:p w:rsidR="001D4527" w:rsidRPr="001D4527" w:rsidRDefault="001D4527" w:rsidP="001D4527">
      <w:pPr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 xml:space="preserve">Адрес электронной почты Администрации: </w:t>
      </w:r>
      <w:hyperlink r:id="rId11" w:history="1">
        <w:r w:rsidRPr="001D4527">
          <w:rPr>
            <w:rStyle w:val="a7"/>
            <w:rFonts w:ascii="Times New Roman" w:hAnsi="Times New Roman" w:cs="Times New Roman"/>
            <w:color w:val="FF0000"/>
            <w:sz w:val="28"/>
            <w:szCs w:val="28"/>
            <w:lang w:val="en-US"/>
          </w:rPr>
          <w:t>novoomsk</w:t>
        </w:r>
        <w:r w:rsidRPr="001D4527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@</w:t>
        </w:r>
        <w:r w:rsidRPr="001D4527">
          <w:rPr>
            <w:rStyle w:val="a7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Pr="001D4527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.ru</w:t>
        </w:r>
      </w:hyperlink>
      <w:r w:rsidRPr="001D452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D4527" w:rsidRPr="001D4527" w:rsidRDefault="001D4527" w:rsidP="001D4527">
      <w:pPr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1D4527" w:rsidRPr="001D4527" w:rsidRDefault="001D4527" w:rsidP="001D4527">
      <w:pPr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- выходные дни: суббота, воскресенье.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Справочные телефоны Администрации: 928-525, 928-167.</w:t>
      </w:r>
    </w:p>
    <w:p w:rsidR="001D4527" w:rsidRPr="001D4527" w:rsidRDefault="001D4527" w:rsidP="001D4527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Место нахождения МФЦ: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644047, г. Омск, ул. Арктическая, 37, пом. 1П.</w:t>
      </w:r>
    </w:p>
    <w:p w:rsidR="001D4527" w:rsidRPr="001D4527" w:rsidRDefault="001D4527" w:rsidP="001D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Адрес электронной почты: omsky_csv@omskmintrud.ru.</w:t>
      </w:r>
    </w:p>
    <w:p w:rsidR="001D4527" w:rsidRPr="001D4527" w:rsidRDefault="001D4527" w:rsidP="001D4527">
      <w:pPr>
        <w:spacing w:before="2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1D4527" w:rsidRPr="001D4527" w:rsidRDefault="001D4527" w:rsidP="001D4527">
      <w:pPr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1D4527" w:rsidRPr="001D4527" w:rsidRDefault="001D4527" w:rsidP="001D4527">
      <w:pPr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527">
        <w:rPr>
          <w:rFonts w:ascii="Times New Roman" w:hAnsi="Times New Roman" w:cs="Times New Roman"/>
          <w:color w:val="FF0000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(в ред от 05.06.2019 №95)</w:t>
      </w:r>
    </w:p>
    <w:p w:rsidR="001D4527" w:rsidRPr="001D4527" w:rsidRDefault="001D4527" w:rsidP="001D4527">
      <w:pPr>
        <w:tabs>
          <w:tab w:val="left" w:pos="1460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pStyle w:val="4"/>
        <w:shd w:val="clear" w:color="auto" w:fill="auto"/>
        <w:tabs>
          <w:tab w:val="left" w:pos="1109"/>
        </w:tabs>
        <w:spacing w:after="0" w:line="322" w:lineRule="exact"/>
        <w:ind w:left="60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Срок предоставления муниципальной услуги.</w:t>
      </w:r>
    </w:p>
    <w:p w:rsidR="00840744" w:rsidRPr="00840744" w:rsidRDefault="00840744" w:rsidP="00840744">
      <w:pPr>
        <w:pStyle w:val="4"/>
        <w:numPr>
          <w:ilvl w:val="2"/>
          <w:numId w:val="5"/>
        </w:numPr>
        <w:shd w:val="clear" w:color="auto" w:fill="auto"/>
        <w:tabs>
          <w:tab w:val="left" w:pos="1907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840744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840744" w:rsidRPr="00840744" w:rsidRDefault="00840744" w:rsidP="00840744">
      <w:pPr>
        <w:pStyle w:val="4"/>
        <w:tabs>
          <w:tab w:val="left" w:pos="1907"/>
        </w:tabs>
        <w:spacing w:line="322" w:lineRule="exact"/>
        <w:ind w:left="600" w:right="20"/>
        <w:jc w:val="both"/>
        <w:rPr>
          <w:sz w:val="28"/>
          <w:szCs w:val="28"/>
        </w:rPr>
      </w:pPr>
      <w:r w:rsidRPr="00840744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840744" w:rsidRPr="001D4527" w:rsidRDefault="00840744" w:rsidP="00840744">
      <w:pPr>
        <w:pStyle w:val="4"/>
        <w:tabs>
          <w:tab w:val="left" w:pos="1907"/>
        </w:tabs>
        <w:spacing w:after="0" w:line="322" w:lineRule="exact"/>
        <w:ind w:left="600" w:right="20"/>
        <w:jc w:val="both"/>
        <w:rPr>
          <w:sz w:val="28"/>
          <w:szCs w:val="28"/>
        </w:rPr>
      </w:pPr>
      <w:r w:rsidRPr="00840744">
        <w:rPr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</w:t>
      </w:r>
      <w:r>
        <w:rPr>
          <w:sz w:val="28"/>
          <w:szCs w:val="28"/>
        </w:rPr>
        <w:t xml:space="preserve">й со дня поступления заявления. </w:t>
      </w:r>
      <w:r w:rsidRPr="00840744">
        <w:rPr>
          <w:sz w:val="28"/>
          <w:szCs w:val="28"/>
        </w:rPr>
        <w:t>В случае представления заявления через многофункциональный центр срок, исчисляется со дня передачи многофункциональным центром заявления и документов, в уполномоченный орган.</w:t>
      </w:r>
      <w:r w:rsidR="00475C42">
        <w:rPr>
          <w:sz w:val="28"/>
          <w:szCs w:val="28"/>
        </w:rPr>
        <w:t xml:space="preserve"> (ред. от 27.04.2024 №93)</w:t>
      </w:r>
    </w:p>
    <w:p w:rsidR="001D4527" w:rsidRPr="001D4527" w:rsidRDefault="001D4527" w:rsidP="001D4527">
      <w:pPr>
        <w:pStyle w:val="4"/>
        <w:numPr>
          <w:ilvl w:val="2"/>
          <w:numId w:val="5"/>
        </w:numPr>
        <w:shd w:val="clear" w:color="auto" w:fill="auto"/>
        <w:tabs>
          <w:tab w:val="left" w:pos="1907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 об</w:t>
      </w:r>
      <w:r w:rsidRPr="001D4527">
        <w:rPr>
          <w:rStyle w:val="11"/>
          <w:sz w:val="28"/>
          <w:szCs w:val="28"/>
        </w:rPr>
        <w:t>щи</w:t>
      </w:r>
      <w:r w:rsidRPr="001D4527">
        <w:rPr>
          <w:sz w:val="28"/>
          <w:szCs w:val="28"/>
        </w:rPr>
        <w:t>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2.9. настоящего административного регламента.</w:t>
      </w:r>
    </w:p>
    <w:p w:rsidR="001D4527" w:rsidRPr="001D4527" w:rsidRDefault="001D4527" w:rsidP="001D4527">
      <w:pPr>
        <w:pStyle w:val="4"/>
        <w:numPr>
          <w:ilvl w:val="2"/>
          <w:numId w:val="5"/>
        </w:numPr>
        <w:shd w:val="clear" w:color="auto" w:fill="auto"/>
        <w:tabs>
          <w:tab w:val="left" w:pos="1590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предусмотренных пунктом 2.9.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настоящего административного регламента, не требующих исправления и доработки.</w:t>
      </w:r>
    </w:p>
    <w:p w:rsidR="001D4527" w:rsidRPr="001D4527" w:rsidRDefault="001D4527" w:rsidP="001D4527">
      <w:pPr>
        <w:pStyle w:val="4"/>
        <w:numPr>
          <w:ilvl w:val="2"/>
          <w:numId w:val="5"/>
        </w:numPr>
        <w:shd w:val="clear" w:color="auto" w:fill="auto"/>
        <w:tabs>
          <w:tab w:val="left" w:pos="1176"/>
        </w:tabs>
        <w:spacing w:after="0" w:line="322" w:lineRule="exact"/>
        <w:ind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30 минут.</w:t>
      </w:r>
    </w:p>
    <w:p w:rsidR="001D4527" w:rsidRPr="001D4527" w:rsidRDefault="001D4527" w:rsidP="001D4527">
      <w:pPr>
        <w:pStyle w:val="4"/>
        <w:numPr>
          <w:ilvl w:val="1"/>
          <w:numId w:val="5"/>
        </w:numPr>
        <w:shd w:val="clear" w:color="auto" w:fill="auto"/>
        <w:tabs>
          <w:tab w:val="left" w:pos="1113"/>
        </w:tabs>
        <w:spacing w:after="0" w:line="322" w:lineRule="exact"/>
        <w:ind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Правовые основания для предоставления мун</w:t>
      </w:r>
      <w:r w:rsidRPr="001D4527">
        <w:rPr>
          <w:rStyle w:val="11"/>
          <w:sz w:val="28"/>
          <w:szCs w:val="28"/>
        </w:rPr>
        <w:t>ици</w:t>
      </w:r>
      <w:r w:rsidRPr="001D4527">
        <w:rPr>
          <w:sz w:val="28"/>
          <w:szCs w:val="28"/>
        </w:rPr>
        <w:t>пальной услуги указаны в п. 1.3 административного регламента.</w:t>
      </w:r>
    </w:p>
    <w:p w:rsidR="001D4527" w:rsidRPr="001D4527" w:rsidRDefault="001D4527" w:rsidP="001D4527">
      <w:pPr>
        <w:pStyle w:val="4"/>
        <w:numPr>
          <w:ilvl w:val="1"/>
          <w:numId w:val="5"/>
        </w:numPr>
        <w:shd w:val="clear" w:color="auto" w:fill="auto"/>
        <w:tabs>
          <w:tab w:val="left" w:pos="1469"/>
        </w:tabs>
        <w:spacing w:after="0" w:line="322" w:lineRule="exact"/>
        <w:ind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услуги.</w:t>
      </w:r>
    </w:p>
    <w:p w:rsidR="00061D13" w:rsidRPr="00D53BF1" w:rsidRDefault="00061D13" w:rsidP="00061D13">
      <w:pPr>
        <w:pStyle w:val="a6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2.6.1. </w:t>
      </w:r>
      <w:r w:rsidRPr="00D53BF1">
        <w:rPr>
          <w:rFonts w:ascii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hyperlink r:id="rId12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заявление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по форме, утвержденной приложением N 1 "Форма заявления о присвоении объекту адресации адреса или аннулировании его адреса" к приказу Министерства финансов Российской Федерации от 11 декабря 2014 года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адреса", а в случае, предусмотренном </w:t>
      </w:r>
      <w:hyperlink r:id="rId13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статьей 15.1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N 210-ФЗ, - заявление, подписанное уполномоченным работником многофункционального центра и скрепленное печатью многофункционального центра, с приложением заверенной многофункциональным центром копии запроса заявителя о предоставлении нескольких государственных и (или) муниципальных услуг;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2) правоустанавливающие и (или) правоудостоверяющие документы на объект (объекты) адресации;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3) 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4) разрешение на строительство объекта адресации (при присвоении адреса строящимся объектам адресации) или уведомление о планируемом строительстве объекта адресации и (или) разрешение на ввод объекта </w:t>
      </w:r>
      <w:r w:rsidRPr="00D53BF1">
        <w:rPr>
          <w:rFonts w:ascii="Times New Roman" w:hAnsi="Times New Roman" w:cs="Times New Roman"/>
          <w:color w:val="FF0000"/>
          <w:sz w:val="28"/>
          <w:szCs w:val="28"/>
        </w:rPr>
        <w:lastRenderedPageBreak/>
        <w:t>адресации в эксплуатацию или уведомление об окончании строительства объекта адресации;</w:t>
      </w:r>
    </w:p>
    <w:p w:rsidR="00061D13" w:rsidRPr="00D53BF1" w:rsidRDefault="00061D13" w:rsidP="00285336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6) выписка из Единого государственного реестра недвижимости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9) выписка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по основаниям, указанным в </w:t>
      </w:r>
      <w:hyperlink r:id="rId14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подпункте "а" пункта 14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N 1221;</w:t>
      </w:r>
    </w:p>
    <w:p w:rsidR="00061D13" w:rsidRPr="00D53BF1" w:rsidRDefault="00061D13" w:rsidP="00061D1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10) 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в связи с отказом в осуществлении государственного кадастрового учета и (или) государственной регистрации прав в случае, если в течение срока приостановления не устранены причины, препятствующие осуществлению государственного кадастрового учета и (или) государственной регистрации прав по основаниям, указанным в </w:t>
      </w:r>
      <w:hyperlink r:id="rId15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пунктах 19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hyperlink r:id="rId16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35 части 1 статьи 26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"О государственной регистрации недвижимости").</w:t>
      </w:r>
    </w:p>
    <w:p w:rsidR="00061D13" w:rsidRPr="00D53BF1" w:rsidRDefault="00061D13" w:rsidP="00D53BF1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61D13" w:rsidRPr="00D53BF1" w:rsidRDefault="00061D13" w:rsidP="00D53BF1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2.6.2. Для предоставления муниципальной услуги заявителем самостоятельно представляется </w:t>
      </w:r>
      <w:hyperlink r:id="rId17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заявление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по форме, утвержденной приложением N 1 "Форма заявления о присвоении объекту адресации адреса или аннулировании его адреса" к приказу Министерства финансов Российской Федерации от 11 декабря 2014 года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адреса".</w:t>
      </w:r>
    </w:p>
    <w:p w:rsidR="00061D13" w:rsidRPr="00D53BF1" w:rsidRDefault="00061D13" w:rsidP="00D53BF1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Заявление направляется заявителем (представителем заявителя) в администрацию Новоомского сельского поселения Омского муниципального района Омской области (далее –Администрация)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Омской области "Портал государственных и муниципальных услуг Омской области" или портала федеральной информационной адресной системы в информационно-телекоммуникационной сети "Интернет".</w:t>
      </w:r>
    </w:p>
    <w:p w:rsidR="00061D13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центр, с которым органами местного самоуправления в установленном Правительством Российской Федерации порядке заключено соглашение о взаимодействии.</w:t>
      </w:r>
    </w:p>
    <w:p w:rsidR="00D53BF1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Заявление подписывается заявителем либо представителем заявителя.</w:t>
      </w:r>
    </w:p>
    <w:p w:rsidR="00061D13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61D13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61D13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D4B05" w:rsidRPr="003F6168" w:rsidRDefault="001D4B05" w:rsidP="001D4B0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168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1D4B05" w:rsidRPr="004261B8" w:rsidRDefault="001D4B05" w:rsidP="001D4B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D4B05" w:rsidRPr="004261B8" w:rsidRDefault="001D4B05" w:rsidP="001D4B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1B8">
        <w:rPr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D4B05" w:rsidRDefault="001D4B05" w:rsidP="001D4B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>
        <w:rPr>
          <w:sz w:val="28"/>
          <w:szCs w:val="28"/>
        </w:rPr>
        <w:t>льным данным физического лица.</w:t>
      </w:r>
    </w:p>
    <w:p w:rsidR="001D4B05" w:rsidRPr="008F33D8" w:rsidRDefault="001D4B05" w:rsidP="001D4B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(ред. от 28.07.2022)</w:t>
      </w:r>
    </w:p>
    <w:p w:rsidR="00061D13" w:rsidRPr="00D53BF1" w:rsidRDefault="00061D13" w:rsidP="00D53BF1">
      <w:pPr>
        <w:widowControl/>
        <w:spacing w:before="2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61D13" w:rsidRPr="00D53BF1" w:rsidRDefault="00061D13" w:rsidP="00D53BF1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8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подпунктах 2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– 10 пункта 2.6.1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61D13" w:rsidRPr="00D53BF1" w:rsidRDefault="00061D13" w:rsidP="00D53BF1">
      <w:pPr>
        <w:widowControl/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Документы, указанные в </w:t>
      </w:r>
      <w:hyperlink r:id="rId19" w:history="1">
        <w:r w:rsidRPr="00D53BF1">
          <w:rPr>
            <w:rFonts w:ascii="Times New Roman" w:hAnsi="Times New Roman" w:cs="Times New Roman"/>
            <w:color w:val="FF0000"/>
            <w:sz w:val="28"/>
            <w:szCs w:val="28"/>
          </w:rPr>
          <w:t>подпунктах 2</w:t>
        </w:r>
      </w:hyperlink>
      <w:r w:rsidRPr="00D53BF1">
        <w:rPr>
          <w:rFonts w:ascii="Times New Roman" w:hAnsi="Times New Roman" w:cs="Times New Roman"/>
          <w:color w:val="FF0000"/>
          <w:sz w:val="28"/>
          <w:szCs w:val="28"/>
        </w:rPr>
        <w:t xml:space="preserve"> – 10 пункта 2.6.1 настоящего административного регламента,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  <w:r w:rsidR="00D53BF1">
        <w:rPr>
          <w:rFonts w:ascii="Times New Roman" w:hAnsi="Times New Roman" w:cs="Times New Roman"/>
          <w:color w:val="FF0000"/>
          <w:sz w:val="28"/>
          <w:szCs w:val="28"/>
        </w:rPr>
        <w:t xml:space="preserve"> (в ред. от 25.07.2019 №130)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469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непосредственной подаче заявления копии документов, перечисленных в пункте 2.6 административного регламента, представляются с одновременным предъявлением оригиналом документов для сверки.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Копии каждого документа заверяется отметкой «Копия верна», подписью специалиста, ответственного за предоставление муниципальной услуги с указанием его Ф.И.О., должности и даты приема документа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Требования настоящего пункта не распространяется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1D4527" w:rsidRPr="00D53BF1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325"/>
        </w:tabs>
        <w:spacing w:after="0" w:line="322" w:lineRule="exact"/>
        <w:jc w:val="both"/>
        <w:rPr>
          <w:color w:val="FF0000"/>
          <w:sz w:val="28"/>
          <w:szCs w:val="28"/>
        </w:rPr>
      </w:pPr>
      <w:r w:rsidRPr="00D53BF1">
        <w:rPr>
          <w:color w:val="FF0000"/>
          <w:sz w:val="28"/>
          <w:szCs w:val="28"/>
        </w:rPr>
        <w:t>В случае если документы подаются по почте, копии документов</w:t>
      </w:r>
    </w:p>
    <w:p w:rsidR="001D4527" w:rsidRPr="00D53BF1" w:rsidRDefault="001D4527" w:rsidP="001D4527">
      <w:pPr>
        <w:pStyle w:val="4"/>
        <w:shd w:val="clear" w:color="auto" w:fill="auto"/>
        <w:spacing w:after="0" w:line="322" w:lineRule="exact"/>
        <w:ind w:left="20" w:firstLine="560"/>
        <w:jc w:val="both"/>
        <w:rPr>
          <w:color w:val="FF0000"/>
          <w:sz w:val="28"/>
          <w:szCs w:val="28"/>
        </w:rPr>
      </w:pPr>
      <w:r w:rsidRPr="00D53BF1">
        <w:rPr>
          <w:color w:val="FF0000"/>
          <w:sz w:val="28"/>
          <w:szCs w:val="28"/>
        </w:rPr>
        <w:t>должны быть заверены нотариусом либо лицом, имеющим право</w:t>
      </w:r>
    </w:p>
    <w:p w:rsidR="001D4527" w:rsidRPr="00D53BF1" w:rsidRDefault="001D4527" w:rsidP="001D4527">
      <w:pPr>
        <w:pStyle w:val="4"/>
        <w:shd w:val="clear" w:color="auto" w:fill="auto"/>
        <w:spacing w:after="0" w:line="322" w:lineRule="exact"/>
        <w:ind w:left="20" w:right="20"/>
        <w:jc w:val="both"/>
        <w:rPr>
          <w:color w:val="FF0000"/>
          <w:sz w:val="28"/>
          <w:szCs w:val="28"/>
        </w:rPr>
      </w:pPr>
      <w:r w:rsidRPr="00D53BF1">
        <w:rPr>
          <w:color w:val="FF0000"/>
          <w:sz w:val="28"/>
          <w:szCs w:val="28"/>
        </w:rPr>
        <w:t xml:space="preserve">осуществлять нотариальные действия в соответствии с действующим </w:t>
      </w:r>
      <w:r w:rsidRPr="00D53BF1">
        <w:rPr>
          <w:color w:val="FF0000"/>
          <w:sz w:val="28"/>
          <w:szCs w:val="28"/>
        </w:rPr>
        <w:lastRenderedPageBreak/>
        <w:t>законодательством</w:t>
      </w:r>
      <w:r w:rsidR="00D53BF1" w:rsidRPr="00D53BF1">
        <w:rPr>
          <w:color w:val="FF0000"/>
          <w:sz w:val="28"/>
          <w:szCs w:val="28"/>
        </w:rPr>
        <w:t xml:space="preserve"> (пункт 2.6.4 исключен постановлением №130 от 25.07.2019)</w:t>
      </w:r>
    </w:p>
    <w:p w:rsid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325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</w:t>
      </w:r>
      <w:r w:rsidRPr="001D4527">
        <w:rPr>
          <w:rStyle w:val="11"/>
          <w:sz w:val="28"/>
          <w:szCs w:val="28"/>
        </w:rPr>
        <w:t>ици</w:t>
      </w:r>
      <w:r w:rsidRPr="001D4527">
        <w:rPr>
          <w:sz w:val="28"/>
          <w:szCs w:val="28"/>
        </w:rPr>
        <w:t>пальной услуги.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sz w:val="28"/>
          <w:szCs w:val="28"/>
        </w:rPr>
        <w:t>2.6.6.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C80">
        <w:rPr>
          <w:rFonts w:ascii="Times New Roman" w:hAnsi="Times New Roman" w:cs="Times New Roman"/>
          <w:color w:val="FF0000"/>
          <w:sz w:val="28"/>
          <w:szCs w:val="28"/>
        </w:rPr>
        <w:t>Специалист ответственный за прием документов не вправе требовать от заявителя: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0" w:history="1">
        <w:r w:rsidRPr="00D70C80">
          <w:rPr>
            <w:rFonts w:ascii="Times New Roman" w:hAnsi="Times New Roman" w:cs="Times New Roman"/>
            <w:color w:val="FF0000"/>
            <w:sz w:val="28"/>
            <w:szCs w:val="28"/>
          </w:rPr>
          <w:t>частью 6 статьи 7</w:t>
        </w:r>
      </w:hyperlink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D70C80">
          <w:rPr>
            <w:rFonts w:ascii="Times New Roman" w:eastAsia="Calibri" w:hAnsi="Times New Roman" w:cs="Times New Roman"/>
            <w:color w:val="FF0000"/>
            <w:sz w:val="28"/>
            <w:szCs w:val="28"/>
            <w:lang w:eastAsia="en-US"/>
          </w:rPr>
          <w:t>части 1 статьи 9</w:t>
        </w:r>
      </w:hyperlink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0C80" w:rsidRDefault="00D70C80" w:rsidP="00D70C80">
      <w:pPr>
        <w:pStyle w:val="4"/>
        <w:shd w:val="clear" w:color="auto" w:fill="auto"/>
        <w:tabs>
          <w:tab w:val="left" w:pos="1325"/>
        </w:tabs>
        <w:spacing w:after="0" w:line="322" w:lineRule="exact"/>
        <w:ind w:right="20"/>
        <w:jc w:val="both"/>
        <w:rPr>
          <w:rFonts w:eastAsia="Calibri"/>
          <w:color w:val="FF0000"/>
          <w:sz w:val="28"/>
          <w:szCs w:val="28"/>
        </w:rPr>
      </w:pPr>
      <w:r w:rsidRPr="00D70C80">
        <w:rPr>
          <w:rFonts w:eastAsia="Calibri"/>
          <w:color w:val="FF0000"/>
          <w:sz w:val="28"/>
          <w:szCs w:val="28"/>
        </w:rPr>
        <w:lastRenderedPageBreak/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(в ред. от 05.06.2019 №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D70C80">
        <w:rPr>
          <w:rFonts w:eastAsia="Calibri"/>
          <w:color w:val="FF0000"/>
          <w:sz w:val="28"/>
          <w:szCs w:val="28"/>
        </w:rPr>
        <w:t>95)</w:t>
      </w:r>
    </w:p>
    <w:p w:rsidR="00475C42" w:rsidRPr="0021730B" w:rsidRDefault="00475C42" w:rsidP="00475C42">
      <w:pPr>
        <w:pStyle w:val="aa"/>
        <w:spacing w:line="288" w:lineRule="atLeast"/>
        <w:ind w:firstLine="540"/>
        <w:jc w:val="both"/>
        <w:rPr>
          <w:sz w:val="28"/>
          <w:szCs w:val="28"/>
        </w:rPr>
      </w:pPr>
      <w:r w:rsidRPr="0021730B">
        <w:rPr>
          <w:sz w:val="28"/>
          <w:szCs w:val="28"/>
        </w:rPr>
        <w:t>2.6.7.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475C42" w:rsidRPr="0021730B" w:rsidRDefault="00475C42" w:rsidP="00475C42">
      <w:pPr>
        <w:pStyle w:val="aa"/>
        <w:spacing w:line="288" w:lineRule="atLeast"/>
        <w:jc w:val="both"/>
        <w:rPr>
          <w:sz w:val="28"/>
          <w:szCs w:val="28"/>
        </w:rPr>
      </w:pPr>
      <w:r w:rsidRPr="0021730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r>
        <w:rPr>
          <w:sz w:val="28"/>
          <w:szCs w:val="28"/>
        </w:rPr>
        <w:t>пункте 2.4.1. Регламента</w:t>
      </w:r>
      <w:r w:rsidRPr="0021730B">
        <w:rPr>
          <w:sz w:val="28"/>
          <w:szCs w:val="28"/>
        </w:rPr>
        <w:t xml:space="preserve">; </w:t>
      </w:r>
    </w:p>
    <w:p w:rsidR="00475C42" w:rsidRPr="0021730B" w:rsidRDefault="00475C42" w:rsidP="00475C42">
      <w:pPr>
        <w:pStyle w:val="aa"/>
        <w:spacing w:line="288" w:lineRule="atLeast"/>
        <w:jc w:val="both"/>
        <w:rPr>
          <w:sz w:val="28"/>
          <w:szCs w:val="28"/>
        </w:rPr>
      </w:pPr>
      <w:r w:rsidRPr="0021730B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в </w:t>
      </w:r>
      <w:r>
        <w:rPr>
          <w:sz w:val="28"/>
          <w:szCs w:val="28"/>
        </w:rPr>
        <w:t xml:space="preserve">пункте 2.4.1. Регламента </w:t>
      </w:r>
      <w:r w:rsidRPr="0021730B">
        <w:rPr>
          <w:sz w:val="28"/>
          <w:szCs w:val="28"/>
        </w:rPr>
        <w:t xml:space="preserve">срока посредством почтового отправления по указанному в заявлении почтовому адресу. </w:t>
      </w:r>
    </w:p>
    <w:p w:rsidR="00475C42" w:rsidRDefault="00475C42" w:rsidP="00475C42">
      <w:pPr>
        <w:pStyle w:val="aa"/>
        <w:spacing w:line="288" w:lineRule="atLeast"/>
        <w:ind w:firstLine="540"/>
        <w:jc w:val="both"/>
        <w:rPr>
          <w:sz w:val="28"/>
          <w:szCs w:val="28"/>
        </w:rPr>
      </w:pPr>
      <w:r w:rsidRPr="0021730B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в </w:t>
      </w:r>
      <w:r>
        <w:rPr>
          <w:sz w:val="28"/>
          <w:szCs w:val="28"/>
        </w:rPr>
        <w:t>пункте 2.4.1. Регламента.</w:t>
      </w:r>
      <w:r>
        <w:rPr>
          <w:sz w:val="28"/>
          <w:szCs w:val="28"/>
        </w:rPr>
        <w:t xml:space="preserve"> </w:t>
      </w:r>
      <w:r w:rsidRPr="00475C42">
        <w:rPr>
          <w:color w:val="FF0000"/>
          <w:sz w:val="28"/>
          <w:szCs w:val="28"/>
        </w:rPr>
        <w:t>(ред. от 27.04.2024 №93)</w:t>
      </w:r>
      <w:r w:rsidRPr="00475C42">
        <w:rPr>
          <w:sz w:val="28"/>
          <w:szCs w:val="28"/>
        </w:rPr>
        <w:t xml:space="preserve"> </w:t>
      </w:r>
    </w:p>
    <w:p w:rsidR="00475C42" w:rsidRPr="00475C42" w:rsidRDefault="00475C42" w:rsidP="00475C42">
      <w:pPr>
        <w:pStyle w:val="aa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75C42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475C42" w:rsidRPr="00475C42" w:rsidRDefault="00475C42" w:rsidP="00475C42">
      <w:pPr>
        <w:pStyle w:val="aa"/>
        <w:spacing w:line="288" w:lineRule="atLeast"/>
        <w:ind w:firstLine="540"/>
        <w:jc w:val="both"/>
        <w:rPr>
          <w:sz w:val="28"/>
          <w:szCs w:val="28"/>
        </w:rPr>
      </w:pPr>
      <w:r w:rsidRPr="00475C42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22" w:history="1">
        <w:r w:rsidRPr="00475C42">
          <w:rPr>
            <w:color w:val="0000FF"/>
            <w:sz w:val="28"/>
            <w:szCs w:val="28"/>
          </w:rPr>
          <w:t>пунктах 27</w:t>
        </w:r>
      </w:hyperlink>
      <w:r w:rsidRPr="00475C42">
        <w:rPr>
          <w:sz w:val="28"/>
          <w:szCs w:val="28"/>
        </w:rPr>
        <w:t xml:space="preserve"> и </w:t>
      </w:r>
      <w:hyperlink r:id="rId23" w:history="1">
        <w:r w:rsidRPr="00475C42">
          <w:rPr>
            <w:color w:val="0000FF"/>
            <w:sz w:val="28"/>
            <w:szCs w:val="28"/>
          </w:rPr>
          <w:t>29</w:t>
        </w:r>
      </w:hyperlink>
      <w:r w:rsidRPr="00475C42">
        <w:rPr>
          <w:sz w:val="28"/>
          <w:szCs w:val="28"/>
        </w:rPr>
        <w:t xml:space="preserve"> Постановления Правительства РФ от 19.11.2014 N 1221 "Об утверждении Правил присвоения, изменения и аннулирования адресов"; </w:t>
      </w:r>
    </w:p>
    <w:p w:rsidR="00475C42" w:rsidRPr="00475C42" w:rsidRDefault="00475C42" w:rsidP="00475C42">
      <w:pPr>
        <w:widowControl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C42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</w:t>
      </w:r>
      <w:r w:rsidRPr="00475C42">
        <w:rPr>
          <w:rFonts w:ascii="Times New Roman" w:hAnsi="Times New Roman" w:cs="Times New Roman"/>
          <w:sz w:val="28"/>
          <w:szCs w:val="28"/>
        </w:rPr>
        <w:lastRenderedPageBreak/>
        <w:t xml:space="preserve">не был представлен заявителем (представителем заявителя) по собственной инициативе; </w:t>
      </w:r>
    </w:p>
    <w:p w:rsidR="00475C42" w:rsidRPr="00475C42" w:rsidRDefault="00475C42" w:rsidP="00475C42">
      <w:pPr>
        <w:widowControl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C42">
        <w:rPr>
          <w:rFonts w:ascii="Times New Roman" w:hAnsi="Times New Roman" w:cs="Times New Roman"/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1D4527" w:rsidRPr="00475C42" w:rsidRDefault="00475C42" w:rsidP="00475C42">
      <w:pPr>
        <w:pStyle w:val="4"/>
        <w:shd w:val="clear" w:color="auto" w:fill="auto"/>
        <w:tabs>
          <w:tab w:val="left" w:pos="1325"/>
        </w:tabs>
        <w:spacing w:after="0" w:line="322" w:lineRule="exact"/>
        <w:ind w:right="20"/>
        <w:jc w:val="both"/>
        <w:rPr>
          <w:rFonts w:eastAsia="Calibri"/>
          <w:color w:val="FF0000"/>
          <w:sz w:val="28"/>
          <w:szCs w:val="28"/>
        </w:rPr>
      </w:pPr>
      <w:r w:rsidRPr="00475C42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475C42">
          <w:rPr>
            <w:color w:val="0000FF"/>
            <w:sz w:val="28"/>
            <w:szCs w:val="28"/>
          </w:rPr>
          <w:t>пунктах 5</w:t>
        </w:r>
      </w:hyperlink>
      <w:r w:rsidRPr="00475C42">
        <w:rPr>
          <w:sz w:val="28"/>
          <w:szCs w:val="28"/>
        </w:rPr>
        <w:t xml:space="preserve">, </w:t>
      </w:r>
      <w:hyperlink r:id="rId25" w:history="1">
        <w:r w:rsidRPr="00475C42">
          <w:rPr>
            <w:color w:val="0000FF"/>
            <w:sz w:val="28"/>
            <w:szCs w:val="28"/>
          </w:rPr>
          <w:t>8</w:t>
        </w:r>
      </w:hyperlink>
      <w:r w:rsidRPr="00475C42">
        <w:rPr>
          <w:sz w:val="28"/>
          <w:szCs w:val="28"/>
        </w:rPr>
        <w:t xml:space="preserve"> - </w:t>
      </w:r>
      <w:hyperlink r:id="rId26" w:history="1">
        <w:r w:rsidRPr="00475C42">
          <w:rPr>
            <w:color w:val="0000FF"/>
            <w:sz w:val="28"/>
            <w:szCs w:val="28"/>
          </w:rPr>
          <w:t>11</w:t>
        </w:r>
      </w:hyperlink>
      <w:r w:rsidRPr="00475C42">
        <w:rPr>
          <w:sz w:val="28"/>
          <w:szCs w:val="28"/>
        </w:rPr>
        <w:t xml:space="preserve"> и </w:t>
      </w:r>
      <w:hyperlink r:id="rId27" w:history="1">
        <w:r w:rsidRPr="00475C42">
          <w:rPr>
            <w:color w:val="0000FF"/>
            <w:sz w:val="28"/>
            <w:szCs w:val="28"/>
          </w:rPr>
          <w:t>14</w:t>
        </w:r>
      </w:hyperlink>
      <w:r w:rsidRPr="00475C42">
        <w:rPr>
          <w:sz w:val="28"/>
          <w:szCs w:val="28"/>
        </w:rPr>
        <w:t xml:space="preserve"> - </w:t>
      </w:r>
      <w:hyperlink r:id="rId28" w:history="1">
        <w:r w:rsidRPr="00475C42">
          <w:rPr>
            <w:color w:val="0000FF"/>
            <w:sz w:val="28"/>
            <w:szCs w:val="28"/>
          </w:rPr>
          <w:t>18</w:t>
        </w:r>
      </w:hyperlink>
      <w:r w:rsidRPr="00475C42">
        <w:rPr>
          <w:sz w:val="28"/>
          <w:szCs w:val="28"/>
        </w:rPr>
        <w:t xml:space="preserve"> Постановления Правительства РФ от 19.11.2014 N 1221 "Об утверждении Правил присвоения, изменения и аннулирования адресов"</w:t>
      </w:r>
      <w:r>
        <w:rPr>
          <w:rFonts w:eastAsia="Calibri"/>
          <w:color w:val="FF0000"/>
          <w:sz w:val="28"/>
          <w:szCs w:val="28"/>
        </w:rPr>
        <w:t xml:space="preserve"> (ред 27.04.2024 №93</w:t>
      </w:r>
      <w:bookmarkStart w:id="3" w:name="_GoBack"/>
      <w:bookmarkEnd w:id="3"/>
      <w:r>
        <w:rPr>
          <w:rFonts w:eastAsia="Calibri"/>
          <w:color w:val="FF0000"/>
          <w:sz w:val="28"/>
          <w:szCs w:val="28"/>
        </w:rPr>
        <w:t>)</w:t>
      </w:r>
    </w:p>
    <w:p w:rsidR="001D4527" w:rsidRPr="001D4527" w:rsidRDefault="001D4527" w:rsidP="001D4527">
      <w:pPr>
        <w:pStyle w:val="4"/>
        <w:numPr>
          <w:ilvl w:val="0"/>
          <w:numId w:val="9"/>
        </w:numPr>
        <w:shd w:val="clear" w:color="auto" w:fill="auto"/>
        <w:tabs>
          <w:tab w:val="left" w:pos="1567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конкретную норму действующего законодательства.</w:t>
      </w:r>
    </w:p>
    <w:p w:rsidR="001D4527" w:rsidRPr="001D4527" w:rsidRDefault="001D4527" w:rsidP="00D53BF1">
      <w:pPr>
        <w:pStyle w:val="4"/>
        <w:numPr>
          <w:ilvl w:val="1"/>
          <w:numId w:val="20"/>
        </w:numPr>
        <w:shd w:val="clear" w:color="auto" w:fill="auto"/>
        <w:tabs>
          <w:tab w:val="left" w:pos="1567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67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Места для ожидания должны быть оборудованы стульями или скамьями (банкетками). Количество мест для ожидания определяется исходя из фактической нагрузки и возможностей помещения для их размещения в здании, но не может составлять менее 3 мест.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67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Места для заполнения заявлений о предоставлении 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331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Помещения для непосредственного взаимодействия специалиста, ответственного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 Места непосредственного приема заявителей должны быть оборудованы стульями.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67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номера кабинета;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фамилии, имени, отчества и должности специалиста, ответственного за предоставление муниципальной услуги;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графика приема.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2814"/>
        </w:tabs>
        <w:spacing w:after="0" w:line="322" w:lineRule="exact"/>
        <w:ind w:left="580"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2.8.5.Рабочее место специалиста,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 xml:space="preserve">       2.8.6.На информационном стенде, расположенном в здании администрации должны быть размешены следующие сведения:</w:t>
      </w:r>
    </w:p>
    <w:p w:rsidR="001D4527" w:rsidRPr="001D4527" w:rsidRDefault="001D4527" w:rsidP="001D4527">
      <w:pPr>
        <w:pStyle w:val="4"/>
        <w:numPr>
          <w:ilvl w:val="0"/>
          <w:numId w:val="10"/>
        </w:numPr>
        <w:shd w:val="clear" w:color="auto" w:fill="auto"/>
        <w:tabs>
          <w:tab w:val="left" w:pos="895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1D4527" w:rsidRPr="001D4527" w:rsidRDefault="001D4527" w:rsidP="001D4527">
      <w:pPr>
        <w:pStyle w:val="4"/>
        <w:numPr>
          <w:ilvl w:val="0"/>
          <w:numId w:val="10"/>
        </w:numPr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lastRenderedPageBreak/>
        <w:t>текст административного регламента;</w:t>
      </w:r>
    </w:p>
    <w:p w:rsidR="001D4527" w:rsidRPr="001D4527" w:rsidRDefault="001D4527" w:rsidP="001D4527">
      <w:pPr>
        <w:pStyle w:val="4"/>
        <w:numPr>
          <w:ilvl w:val="0"/>
          <w:numId w:val="10"/>
        </w:numPr>
        <w:shd w:val="clear" w:color="auto" w:fill="auto"/>
        <w:tabs>
          <w:tab w:val="left" w:pos="895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блок-схема, согласно приложению № 2 к административному регламенту;</w:t>
      </w:r>
    </w:p>
    <w:p w:rsidR="001D4527" w:rsidRPr="001D4527" w:rsidRDefault="001D4527" w:rsidP="001D4527">
      <w:pPr>
        <w:pStyle w:val="4"/>
        <w:numPr>
          <w:ilvl w:val="0"/>
          <w:numId w:val="10"/>
        </w:numPr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информацию по предоставлению муниципальной услуги.</w:t>
      </w:r>
    </w:p>
    <w:p w:rsidR="001D4527" w:rsidRPr="001D4527" w:rsidRDefault="001D4527" w:rsidP="00D53BF1">
      <w:pPr>
        <w:pStyle w:val="4"/>
        <w:numPr>
          <w:ilvl w:val="1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Другие положения, характеризующие требования к предоставлению муниципальной услуги.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96"/>
        </w:tabs>
        <w:spacing w:after="0" w:line="322" w:lineRule="exact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Муниципальная услуга предоставляется бесплатно.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Информирование заинтересованных лиц осуществляется бесплатно.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Документы, указанные в подразделе пункта 2.6. настоящего административного регламента, могут быть направлены в администрацию почтовым отправлением с объявленной ценностью при его пересылке.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Заявителям предоставляется возможность для предварительной записи на прием к должностному лицу администрации.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1D4527" w:rsidRPr="001D4527" w:rsidRDefault="001D4527" w:rsidP="00D53BF1">
      <w:pPr>
        <w:pStyle w:val="4"/>
        <w:numPr>
          <w:ilvl w:val="1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Порядок получения консультаций о предоставлении муниципальной услуги.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596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Консультации по вопросам предоставления муниципальной услуги осуществляются: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а)</w:t>
      </w:r>
      <w:r w:rsidRPr="001D4527">
        <w:rPr>
          <w:sz w:val="28"/>
          <w:szCs w:val="28"/>
        </w:rPr>
        <w:tab/>
        <w:t>в письменной форме на основании письменного обращения;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б)</w:t>
      </w:r>
      <w:r w:rsidRPr="001D4527">
        <w:rPr>
          <w:sz w:val="28"/>
          <w:szCs w:val="28"/>
        </w:rPr>
        <w:tab/>
        <w:t>в устной форме при личном обращении заявителя;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в)</w:t>
      </w:r>
      <w:r w:rsidRPr="001D4527">
        <w:rPr>
          <w:sz w:val="28"/>
          <w:szCs w:val="28"/>
        </w:rPr>
        <w:tab/>
        <w:t>посредством телефонной связи;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95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г)</w:t>
      </w:r>
      <w:r w:rsidRPr="001D4527">
        <w:rPr>
          <w:sz w:val="28"/>
          <w:szCs w:val="28"/>
        </w:rPr>
        <w:tab/>
        <w:t>посредством электронных ресурсов.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ответах на телефонные звонки и обращения граждан по вопросу получения муниципальной услуги специалист администрации обязан: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95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  <w:r w:rsidRPr="001D4527">
        <w:rPr>
          <w:sz w:val="28"/>
          <w:szCs w:val="28"/>
        </w:rPr>
        <w:t>должности специалиста, принявшего телефонный звонок;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подробно, в корректной форме информировать заинтересованное лицо о порядке получения муниципальной услуги;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невозможности самостоятельно ответить на поставленные вопросы, переадресовать звонок заявителя на другое должностное лицо;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соблюдать права и законные интересы заявителей;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470"/>
        </w:tabs>
        <w:spacing w:after="0" w:line="322" w:lineRule="exact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Консультации предоставляются по следующим вопросам: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перечню документов, необходимых для предоставления муниципальной услуги;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комплектности (достаточности) представленных документов;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 xml:space="preserve">источнику получения документов, необходимых для предоставления </w:t>
      </w:r>
      <w:r w:rsidRPr="001D4527">
        <w:rPr>
          <w:sz w:val="28"/>
          <w:szCs w:val="28"/>
        </w:rPr>
        <w:lastRenderedPageBreak/>
        <w:t>муниципальной услуги (орган, организация и их местонахождение);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времени приема и выдачи документов;</w:t>
      </w:r>
    </w:p>
    <w:p w:rsidR="001D4527" w:rsidRPr="001D4527" w:rsidRDefault="001D4527" w:rsidP="001D4527">
      <w:pPr>
        <w:pStyle w:val="4"/>
        <w:numPr>
          <w:ilvl w:val="0"/>
          <w:numId w:val="4"/>
        </w:numPr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срокам предоставления муниципальной услуги;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-порядку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713"/>
        </w:tabs>
        <w:spacing w:after="6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Консультации и приём специалистом ответственным за предоставление муниципальной услуги гражданам и организациям осуществляются в соответствии с режимом работы администрации указанным в пункте 2.5 настоящего административного регламента.</w:t>
      </w:r>
    </w:p>
    <w:p w:rsidR="001D4527" w:rsidRPr="001D4527" w:rsidRDefault="001D4527" w:rsidP="00D53BF1">
      <w:pPr>
        <w:pStyle w:val="4"/>
        <w:numPr>
          <w:ilvl w:val="1"/>
          <w:numId w:val="20"/>
        </w:numPr>
        <w:shd w:val="clear" w:color="auto" w:fill="auto"/>
        <w:tabs>
          <w:tab w:val="left" w:pos="1470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Требования к оформлению документов, представляемых заявителями.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713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 заявлении указываются следующие обязательные характеристики: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а)</w:t>
      </w:r>
      <w:r w:rsidRPr="001D4527">
        <w:rPr>
          <w:sz w:val="28"/>
          <w:szCs w:val="28"/>
        </w:rPr>
        <w:tab/>
        <w:t>для физического лица: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реквизиты лица (фамилия, имя, отчество физического лица, дата выдачи и номер паспорта, дата и место рождения, место жительства, номер телефона (при наличии);</w:t>
      </w:r>
    </w:p>
    <w:p w:rsidR="001D4527" w:rsidRPr="001D4527" w:rsidRDefault="001D4527" w:rsidP="001D4527">
      <w:pPr>
        <w:pStyle w:val="4"/>
        <w:shd w:val="clear" w:color="auto" w:fill="auto"/>
        <w:tabs>
          <w:tab w:val="left" w:pos="82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б)</w:t>
      </w:r>
      <w:r w:rsidRPr="001D4527">
        <w:rPr>
          <w:sz w:val="28"/>
          <w:szCs w:val="28"/>
        </w:rPr>
        <w:tab/>
        <w:t>для юридического лица:</w:t>
      </w:r>
    </w:p>
    <w:p w:rsidR="001D4527" w:rsidRPr="001D4527" w:rsidRDefault="001D4527" w:rsidP="001D4527">
      <w:pPr>
        <w:pStyle w:val="4"/>
        <w:shd w:val="clear" w:color="auto" w:fill="auto"/>
        <w:spacing w:after="0" w:line="322" w:lineRule="exact"/>
        <w:ind w:left="20" w:right="20" w:firstLine="58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реквизиты лица (полное наименование юридического лица, номер телефона);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470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470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470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Заявление на предоставление муниципальной услуги при личном обращении заявителя оформляется в 2 (двух) экземплярах и подписывается заявителем.</w:t>
      </w:r>
    </w:p>
    <w:p w:rsidR="001D4527" w:rsidRPr="001D4527" w:rsidRDefault="001D4527" w:rsidP="00D53BF1">
      <w:pPr>
        <w:pStyle w:val="4"/>
        <w:numPr>
          <w:ilvl w:val="2"/>
          <w:numId w:val="20"/>
        </w:numPr>
        <w:shd w:val="clear" w:color="auto" w:fill="auto"/>
        <w:tabs>
          <w:tab w:val="left" w:pos="1713"/>
        </w:tabs>
        <w:spacing w:after="0" w:line="322" w:lineRule="exact"/>
        <w:ind w:right="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Копии документов, указанных в пункте 2.6.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1D4527" w:rsidRPr="001D4527" w:rsidRDefault="001D4527" w:rsidP="001D4527">
      <w:pPr>
        <w:pStyle w:val="4"/>
        <w:shd w:val="clear" w:color="auto" w:fill="auto"/>
        <w:spacing w:after="424" w:line="322" w:lineRule="exact"/>
        <w:ind w:left="20" w:right="20" w:firstLine="70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2.11.6. Копии документов, указанных в пункте 2.6. настоящего административного регламента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- подписью с расшифровкой.</w:t>
      </w:r>
    </w:p>
    <w:p w:rsidR="001D4527" w:rsidRPr="001D4527" w:rsidRDefault="001D4527" w:rsidP="00D53BF1">
      <w:pPr>
        <w:pStyle w:val="20"/>
        <w:numPr>
          <w:ilvl w:val="0"/>
          <w:numId w:val="20"/>
        </w:numPr>
        <w:shd w:val="clear" w:color="auto" w:fill="auto"/>
        <w:tabs>
          <w:tab w:val="left" w:pos="1806"/>
        </w:tabs>
        <w:spacing w:before="0"/>
        <w:ind w:right="20"/>
        <w:rPr>
          <w:sz w:val="28"/>
          <w:szCs w:val="28"/>
        </w:rPr>
      </w:pPr>
      <w:r w:rsidRPr="001D452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</w:p>
    <w:p w:rsidR="001D4527" w:rsidRPr="001D4527" w:rsidRDefault="001D4527" w:rsidP="001D4527">
      <w:pPr>
        <w:pStyle w:val="20"/>
        <w:shd w:val="clear" w:color="auto" w:fill="auto"/>
        <w:spacing w:before="0" w:after="66" w:line="270" w:lineRule="exact"/>
        <w:jc w:val="center"/>
        <w:rPr>
          <w:sz w:val="28"/>
          <w:szCs w:val="28"/>
        </w:rPr>
      </w:pPr>
      <w:r w:rsidRPr="001D4527">
        <w:rPr>
          <w:sz w:val="28"/>
          <w:szCs w:val="28"/>
        </w:rPr>
        <w:t>электронной форме</w:t>
      </w:r>
    </w:p>
    <w:p w:rsidR="001D4527" w:rsidRPr="001D4527" w:rsidRDefault="001D4527" w:rsidP="001D4527">
      <w:pPr>
        <w:pStyle w:val="4"/>
        <w:numPr>
          <w:ilvl w:val="0"/>
          <w:numId w:val="11"/>
        </w:numPr>
        <w:shd w:val="clear" w:color="auto" w:fill="auto"/>
        <w:tabs>
          <w:tab w:val="left" w:pos="1227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lastRenderedPageBreak/>
        <w:t>Последовательность административных действий (процедур) при предоставлении муниципальной услуги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2.9. настоящего административного регламента.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 заявлению, заявитель может прилагать иные документы, необходимые для предоставления услуги (решение суда, справки, договоры и т.д.).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18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Специалист Администрации, ответственный за приём предложений, заявлений и жалоб граждан, проверяет наличие всех необходимых документов и регистрирует заявление в журнале учета поступлений предложений, заявлений и жалоб граждан.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 просьбе обратившегося гражданина ему выдается расписка (приложение № 3) установленной формы с указанием даты приема обращения, количества принятых листов и сообщается номер телефона для получения информации о регистрации обращения.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Глава администрации Новоомского сельского поселения отписывает заявление и передает его специалисту, ответственному за выполнение муниципальной услуги по присвоению (уточнению) адреса объектам недвижимого имущества.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Специалист, ответственный за выполнение работ по присвоению (уточнению) адреса объектам недвижимого имущества выполняет следующие виды работ: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Подбор и изучение архивных, проектных и прочих материалов, необходимых для установления и оформления адресных документов.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необходимости обследование территории на месте, где расположены объекты недвижимости, которым присваиваются (уточняются) адреса.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18"/>
        </w:tabs>
        <w:spacing w:after="0" w:line="370" w:lineRule="exact"/>
        <w:ind w:left="20" w:righ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Согласование устанавливаемых и существующих адресов близлежащих строений.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12"/>
        </w:tabs>
        <w:spacing w:after="0" w:line="370" w:lineRule="exact"/>
        <w:ind w:left="20" w:firstLine="54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Оформление адресных документов.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Подготовка проекта постановления Администрации о присвоении (уточнении) адреса объекту недвижимого имущества и направление его на подпись Главе администрации Новоомского сельского поселения.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3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После подписания вышеуказанного постановления Главой администрации Новоомского сельского поселения Омского муниципального района данные о присвоенном (уточнённом) адресе вносятся специалистом в официальный адресный реестр.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3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Специалист, ответственный за приём заявлений, выдаёт заявителю три экземпляра постановления Администрации о присвоении (уточнении) адреса объекту недвижимого имущества.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3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3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lastRenderedPageBreak/>
        <w:t>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администрации Новоомского сельского поселения и направляет его заявителю.</w:t>
      </w:r>
    </w:p>
    <w:p w:rsidR="001D4527" w:rsidRPr="001D4527" w:rsidRDefault="001D4527" w:rsidP="001D4527">
      <w:pPr>
        <w:pStyle w:val="4"/>
        <w:numPr>
          <w:ilvl w:val="0"/>
          <w:numId w:val="12"/>
        </w:numPr>
        <w:shd w:val="clear" w:color="auto" w:fill="auto"/>
        <w:tabs>
          <w:tab w:val="left" w:pos="1632"/>
        </w:tabs>
        <w:spacing w:after="581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специалистом Администрации направляется межведомственный запрос в Федеральную службу государственной регистрации, кадастра и картографии для получения кадастрового паспорта на земельный участок, правоустанавливающих документов на объекты недвижимости (жилое, нежилое помещение, земельный участок), право на которые зарегистрировано в Едином государственном реестре прав на недвижимое имущество и сделок с ним.</w:t>
      </w:r>
    </w:p>
    <w:p w:rsidR="001D4527" w:rsidRPr="001D4527" w:rsidRDefault="001D4527" w:rsidP="00D53BF1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863"/>
        </w:tabs>
        <w:spacing w:after="426" w:line="270" w:lineRule="exact"/>
        <w:jc w:val="both"/>
        <w:rPr>
          <w:sz w:val="28"/>
          <w:szCs w:val="28"/>
        </w:rPr>
      </w:pPr>
      <w:bookmarkStart w:id="4" w:name="bookmark3"/>
      <w:r w:rsidRPr="001D4527">
        <w:rPr>
          <w:sz w:val="28"/>
          <w:szCs w:val="28"/>
        </w:rPr>
        <w:t>Форма контроля за исполнением административного регламента.</w:t>
      </w:r>
      <w:bookmarkEnd w:id="4"/>
    </w:p>
    <w:p w:rsidR="001D4527" w:rsidRPr="001D4527" w:rsidRDefault="001D4527" w:rsidP="001D4527">
      <w:pPr>
        <w:pStyle w:val="4"/>
        <w:numPr>
          <w:ilvl w:val="0"/>
          <w:numId w:val="13"/>
        </w:numPr>
        <w:shd w:val="clear" w:color="auto" w:fill="auto"/>
        <w:tabs>
          <w:tab w:val="left" w:pos="120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Контроль соблюдения последовательности и сроков исполнения административных действий, выполнения административных процедур, определенных настоящим Административным регламентом, полноты и качества предоставления муниципальной услуги уполномоченным специалистом осуществляется Главой администрации Новоомского сельского поселения.</w:t>
      </w:r>
    </w:p>
    <w:p w:rsidR="001D4527" w:rsidRPr="001D4527" w:rsidRDefault="001D4527" w:rsidP="001D4527">
      <w:pPr>
        <w:pStyle w:val="4"/>
        <w:numPr>
          <w:ilvl w:val="0"/>
          <w:numId w:val="13"/>
        </w:numPr>
        <w:shd w:val="clear" w:color="auto" w:fill="auto"/>
        <w:tabs>
          <w:tab w:val="left" w:pos="120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Глава администрации Новоомского сельского поселения и специалист в пределах их компетенции,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1D4527" w:rsidRPr="001D4527" w:rsidRDefault="001D4527" w:rsidP="001D4527">
      <w:pPr>
        <w:pStyle w:val="4"/>
        <w:numPr>
          <w:ilvl w:val="0"/>
          <w:numId w:val="13"/>
        </w:numPr>
        <w:shd w:val="clear" w:color="auto" w:fill="auto"/>
        <w:tabs>
          <w:tab w:val="left" w:pos="1173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 и специалистов.</w:t>
      </w:r>
    </w:p>
    <w:p w:rsidR="001D4527" w:rsidRPr="00D70C80" w:rsidRDefault="001D4527" w:rsidP="00D70C80">
      <w:pPr>
        <w:pStyle w:val="4"/>
        <w:numPr>
          <w:ilvl w:val="0"/>
          <w:numId w:val="13"/>
        </w:numPr>
        <w:shd w:val="clear" w:color="auto" w:fill="auto"/>
        <w:tabs>
          <w:tab w:val="left" w:pos="1173"/>
        </w:tabs>
        <w:spacing w:after="420" w:line="322" w:lineRule="exact"/>
        <w:ind w:left="20" w:right="20" w:firstLine="56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70C80" w:rsidRPr="00D70C80" w:rsidRDefault="00D70C80" w:rsidP="00D70C80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Раздел V. </w:t>
      </w:r>
      <w:r w:rsidRPr="00D70C80">
        <w:rPr>
          <w:rFonts w:ascii="Times New Roman" w:hAnsi="Times New Roman" w:cs="Times New Roman"/>
          <w:color w:val="FF0000"/>
          <w:sz w:val="28"/>
          <w:szCs w:val="28"/>
        </w:rPr>
        <w:t>Досудебный (внесудебный) порядок обжалования</w:t>
      </w:r>
    </w:p>
    <w:p w:rsidR="00D70C80" w:rsidRPr="00D70C80" w:rsidRDefault="00D70C80" w:rsidP="00D70C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решений и действий (бездействия) органа, предоставляющего</w:t>
      </w:r>
    </w:p>
    <w:p w:rsidR="00D70C80" w:rsidRPr="00D70C80" w:rsidRDefault="00D70C80" w:rsidP="00D70C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муниципальную услугу, а также должностных лиц,</w:t>
      </w:r>
    </w:p>
    <w:p w:rsidR="00D70C80" w:rsidRPr="00D70C80" w:rsidRDefault="00D70C80" w:rsidP="00D70C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муниципальных служащих</w:t>
      </w:r>
    </w:p>
    <w:p w:rsidR="00D70C80" w:rsidRPr="00D70C80" w:rsidRDefault="00D70C80" w:rsidP="00D70C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Pr="00D70C80" w:rsidRDefault="00D70C80" w:rsidP="00D70C80">
      <w:pPr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5.1. Заявитель может обратиться с жалобой, в том числе в следующих случаях: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0C80" w:rsidRPr="00D70C80" w:rsidRDefault="00D70C80" w:rsidP="00D70C80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0C80" w:rsidRPr="00D70C80" w:rsidRDefault="00D70C80" w:rsidP="00D70C80">
      <w:pPr>
        <w:widowControl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70C80" w:rsidRPr="00D70C80" w:rsidRDefault="00D70C80" w:rsidP="00D70C80">
      <w:pPr>
        <w:widowControl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D70C80" w:rsidRPr="00D70C80" w:rsidRDefault="00D70C80" w:rsidP="00D70C80">
      <w:pPr>
        <w:widowControl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D70C80">
          <w:rPr>
            <w:rFonts w:ascii="Times New Roman" w:eastAsiaTheme="minorHAnsi" w:hAnsi="Times New Roman" w:cs="Times New Roman"/>
            <w:color w:val="FF0000"/>
            <w:sz w:val="28"/>
            <w:szCs w:val="28"/>
            <w:lang w:eastAsia="en-US"/>
          </w:rPr>
          <w:t>пунктом 4 части 1 статьи 7</w:t>
        </w:r>
      </w:hyperlink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5.2. </w:t>
      </w:r>
      <w:hyperlink w:anchor="P597" w:history="1">
        <w:r w:rsidRPr="00D70C80">
          <w:rPr>
            <w:rFonts w:ascii="Times New Roman" w:hAnsi="Times New Roman" w:cs="Times New Roman"/>
            <w:color w:val="FF0000"/>
            <w:sz w:val="28"/>
            <w:szCs w:val="28"/>
          </w:rPr>
          <w:t>Жалоба</w:t>
        </w:r>
      </w:hyperlink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5.3. Жалоба может быть направлена по почте, с использованием </w:t>
      </w:r>
      <w:r w:rsidRPr="00D70C80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5.4. Жалоба должна содержать: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2) отказывает в удовлетворении жалобы.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5.7.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5.8. В случае признания жалобы подлежащей удовлетворению в ответе заявителю, указанном в пункте 5.7 настоящего регламента, дается информация </w:t>
      </w: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lastRenderedPageBreak/>
        <w:t>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0C80" w:rsidRPr="00D70C80" w:rsidRDefault="00D70C80" w:rsidP="00D70C80">
      <w:pPr>
        <w:widowControl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5.9. В случае признания жалобы не подлежащей удовлетворению в ответе заявителю, указанном в </w:t>
      </w:r>
      <w:hyperlink r:id="rId30" w:history="1">
        <w:r w:rsidRPr="00D70C80">
          <w:rPr>
            <w:rFonts w:ascii="Times New Roman" w:eastAsiaTheme="minorHAnsi" w:hAnsi="Times New Roman" w:cs="Times New Roman"/>
            <w:color w:val="FF0000"/>
            <w:sz w:val="28"/>
            <w:szCs w:val="28"/>
            <w:lang w:eastAsia="en-US"/>
          </w:rPr>
          <w:t>пункте</w:t>
        </w:r>
      </w:hyperlink>
      <w:r w:rsidRPr="00D70C8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5.7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5.11. Юридические лица, указанные в </w:t>
      </w:r>
      <w:hyperlink w:anchor="P43" w:history="1">
        <w:r w:rsidRPr="00D70C80">
          <w:rPr>
            <w:rFonts w:ascii="Times New Roman" w:hAnsi="Times New Roman" w:cs="Times New Roman"/>
            <w:color w:val="FF0000"/>
            <w:sz w:val="28"/>
            <w:szCs w:val="28"/>
          </w:rPr>
          <w:t>пункте 2</w:t>
        </w:r>
      </w:hyperlink>
      <w:r w:rsidRPr="00D70C80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служащим.».</w:t>
      </w:r>
    </w:p>
    <w:p w:rsidR="00D70C80" w:rsidRPr="00D70C80" w:rsidRDefault="00D70C80" w:rsidP="00D70C80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(в ред. от 05.06.2019 №95)</w:t>
      </w:r>
    </w:p>
    <w:p w:rsidR="001D4527" w:rsidRPr="00D70C80" w:rsidRDefault="001D4527" w:rsidP="001D4527">
      <w:pPr>
        <w:spacing w:after="363" w:line="230" w:lineRule="exact"/>
        <w:ind w:right="20"/>
        <w:rPr>
          <w:rFonts w:ascii="Times New Roman" w:hAnsi="Times New Roman" w:cs="Times New Roman"/>
          <w:color w:val="FF0000"/>
          <w:sz w:val="28"/>
          <w:szCs w:val="28"/>
        </w:rPr>
      </w:pPr>
    </w:p>
    <w:p w:rsidR="001D4527" w:rsidRDefault="001D4527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53BF1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Приложение № 1 исключено постановлением №130 от 25.07.2019)</w:t>
      </w: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Default="00D70C80" w:rsidP="001D4527">
      <w:pPr>
        <w:spacing w:line="629" w:lineRule="exact"/>
        <w:ind w:right="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0C80" w:rsidRPr="00D70C80" w:rsidRDefault="00D70C80" w:rsidP="00D53BF1">
      <w:pPr>
        <w:spacing w:line="629" w:lineRule="exact"/>
        <w:ind w:right="20"/>
        <w:rPr>
          <w:rFonts w:ascii="Times New Roman" w:hAnsi="Times New Roman" w:cs="Times New Roman"/>
          <w:color w:val="FF0000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604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br w:type="page"/>
      </w:r>
    </w:p>
    <w:p w:rsidR="001D4527" w:rsidRPr="001D4527" w:rsidRDefault="001D4527" w:rsidP="001D4527">
      <w:pPr>
        <w:spacing w:line="298" w:lineRule="exact"/>
        <w:ind w:left="4380" w:right="22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«Присвоение (уточнение) адресов объектам недвижимого имущества»</w:t>
      </w:r>
    </w:p>
    <w:p w:rsidR="001D4527" w:rsidRPr="001D4527" w:rsidRDefault="001D4527" w:rsidP="001D4527">
      <w:pPr>
        <w:spacing w:line="274" w:lineRule="exact"/>
        <w:ind w:left="356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Блок-схема</w:t>
      </w:r>
    </w:p>
    <w:p w:rsidR="001D4527" w:rsidRPr="001D4527" w:rsidRDefault="001D4527" w:rsidP="001D4527">
      <w:pPr>
        <w:spacing w:line="274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услуги:</w:t>
      </w:r>
    </w:p>
    <w:p w:rsidR="001D4527" w:rsidRPr="001D4527" w:rsidRDefault="001D4527" w:rsidP="001D4527">
      <w:pPr>
        <w:spacing w:after="185" w:line="274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«Присвоение (уточнение) адресов объектам недвижимого имущества»</w:t>
      </w:r>
    </w:p>
    <w:p w:rsidR="001D4527" w:rsidRPr="001D4527" w:rsidRDefault="00A760EB" w:rsidP="001D4527">
      <w:pPr>
        <w:framePr w:h="10459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"C:\\..\\Users\\2E8A~1\\AppData\\Local\\Temp\\FineReader11\\media\\image1.png"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83B21">
        <w:rPr>
          <w:rFonts w:ascii="Times New Roman" w:hAnsi="Times New Roman" w:cs="Times New Roman"/>
          <w:sz w:val="28"/>
          <w:szCs w:val="28"/>
        </w:rPr>
        <w:fldChar w:fldCharType="begin"/>
      </w:r>
      <w:r w:rsidR="00A83B21">
        <w:rPr>
          <w:rFonts w:ascii="Times New Roman" w:hAnsi="Times New Roman" w:cs="Times New Roman"/>
          <w:sz w:val="28"/>
          <w:szCs w:val="28"/>
        </w:rPr>
        <w:instrText xml:space="preserve"> INCLUDEPICTURE  "C:\\..\\Users\\2E8A~1\\AppData\\Local\\Temp\\FineReader11\\media\\image1.png" \* MERGEFORMATINET </w:instrText>
      </w:r>
      <w:r w:rsidR="00A83B21">
        <w:rPr>
          <w:rFonts w:ascii="Times New Roman" w:hAnsi="Times New Roman" w:cs="Times New Roman"/>
          <w:sz w:val="28"/>
          <w:szCs w:val="28"/>
        </w:rPr>
        <w:fldChar w:fldCharType="separate"/>
      </w:r>
      <w:r w:rsidR="000E4EF8">
        <w:rPr>
          <w:rFonts w:ascii="Times New Roman" w:hAnsi="Times New Roman" w:cs="Times New Roman"/>
          <w:sz w:val="28"/>
          <w:szCs w:val="28"/>
        </w:rPr>
        <w:fldChar w:fldCharType="begin"/>
      </w:r>
      <w:r w:rsidR="000E4EF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E4EF8">
        <w:rPr>
          <w:rFonts w:ascii="Times New Roman" w:hAnsi="Times New Roman" w:cs="Times New Roman"/>
          <w:sz w:val="28"/>
          <w:szCs w:val="28"/>
        </w:rPr>
        <w:instrText>INCLUDEPICTURE  "C:\\..\\Users\\2E8A~1\\AppData\\Local\\Temp\\FineReader11\\media\\image1.png" \* MERGEFORMATINET</w:instrText>
      </w:r>
      <w:r w:rsidR="000E4EF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E4EF8">
        <w:rPr>
          <w:rFonts w:ascii="Times New Roman" w:hAnsi="Times New Roman" w:cs="Times New Roman"/>
          <w:sz w:val="28"/>
          <w:szCs w:val="28"/>
        </w:rPr>
        <w:fldChar w:fldCharType="separate"/>
      </w:r>
      <w:r w:rsidR="0084074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523.5pt">
            <v:imagedata r:id="rId31" r:href="rId32"/>
          </v:shape>
        </w:pict>
      </w:r>
      <w:r w:rsidR="000E4EF8">
        <w:rPr>
          <w:rFonts w:ascii="Times New Roman" w:hAnsi="Times New Roman" w:cs="Times New Roman"/>
          <w:sz w:val="28"/>
          <w:szCs w:val="28"/>
        </w:rPr>
        <w:fldChar w:fldCharType="end"/>
      </w:r>
      <w:r w:rsidR="00A83B21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D4527" w:rsidRPr="001D4527" w:rsidRDefault="001D4527" w:rsidP="001D4527">
      <w:pPr>
        <w:rPr>
          <w:rFonts w:ascii="Times New Roman" w:hAnsi="Times New Roman" w:cs="Times New Roman"/>
          <w:sz w:val="28"/>
          <w:szCs w:val="28"/>
        </w:rPr>
        <w:sectPr w:rsidR="001D4527" w:rsidRPr="001D4527" w:rsidSect="001D4527">
          <w:pgSz w:w="11909" w:h="16838"/>
          <w:pgMar w:top="1318" w:right="1255" w:bottom="851" w:left="1279" w:header="0" w:footer="3" w:gutter="0"/>
          <w:cols w:space="720"/>
          <w:noEndnote/>
          <w:docGrid w:linePitch="360"/>
        </w:sectPr>
      </w:pPr>
    </w:p>
    <w:p w:rsidR="001D4527" w:rsidRPr="001D4527" w:rsidRDefault="001D4527" w:rsidP="001D4527">
      <w:pPr>
        <w:spacing w:after="2636" w:line="230" w:lineRule="exact"/>
        <w:ind w:left="572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>Иванову Ивану Ивановичу</w:t>
      </w:r>
    </w:p>
    <w:p w:rsidR="001D4527" w:rsidRPr="001D4527" w:rsidRDefault="001D4527" w:rsidP="001D4527">
      <w:pPr>
        <w:pStyle w:val="41"/>
        <w:shd w:val="clear" w:color="auto" w:fill="auto"/>
        <w:spacing w:before="0" w:after="1021" w:line="190" w:lineRule="exact"/>
        <w:ind w:right="180"/>
        <w:rPr>
          <w:sz w:val="28"/>
          <w:szCs w:val="28"/>
        </w:rPr>
      </w:pPr>
      <w:r w:rsidRPr="001D4527">
        <w:rPr>
          <w:sz w:val="28"/>
          <w:szCs w:val="28"/>
        </w:rPr>
        <w:t>(Указать полный адрес получателя расписки)</w:t>
      </w:r>
    </w:p>
    <w:p w:rsidR="001D4527" w:rsidRPr="001D4527" w:rsidRDefault="001D4527" w:rsidP="001D4527">
      <w:pPr>
        <w:spacing w:after="111" w:line="230" w:lineRule="exact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Р А С П И С К А</w:t>
      </w:r>
    </w:p>
    <w:p w:rsidR="001D4527" w:rsidRPr="001D4527" w:rsidRDefault="001D4527" w:rsidP="001D4527">
      <w:pPr>
        <w:tabs>
          <w:tab w:val="left" w:leader="dot" w:pos="4003"/>
        </w:tabs>
        <w:spacing w:line="4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Дана в том, что</w:t>
      </w:r>
      <w:r w:rsidRPr="001D4527">
        <w:rPr>
          <w:rFonts w:ascii="Times New Roman" w:hAnsi="Times New Roman" w:cs="Times New Roman"/>
          <w:sz w:val="28"/>
          <w:szCs w:val="28"/>
        </w:rPr>
        <w:tab/>
        <w:t>(заявление, жалоба, сообщение и т.п.) на</w:t>
      </w:r>
    </w:p>
    <w:p w:rsidR="001D4527" w:rsidRPr="001D4527" w:rsidRDefault="001D4527" w:rsidP="001D4527">
      <w:pPr>
        <w:tabs>
          <w:tab w:val="left" w:leader="dot" w:pos="682"/>
          <w:tab w:val="left" w:leader="dot" w:pos="2554"/>
        </w:tabs>
        <w:spacing w:line="4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«</w:t>
      </w:r>
      <w:r w:rsidRPr="001D4527">
        <w:rPr>
          <w:rFonts w:ascii="Times New Roman" w:hAnsi="Times New Roman" w:cs="Times New Roman"/>
          <w:sz w:val="28"/>
          <w:szCs w:val="28"/>
        </w:rPr>
        <w:tab/>
        <w:t xml:space="preserve">» </w:t>
      </w:r>
      <w:r w:rsidRPr="001D4527">
        <w:rPr>
          <w:rFonts w:ascii="Times New Roman" w:hAnsi="Times New Roman" w:cs="Times New Roman"/>
          <w:sz w:val="28"/>
          <w:szCs w:val="28"/>
        </w:rPr>
        <w:tab/>
        <w:t>листах</w:t>
      </w:r>
    </w:p>
    <w:p w:rsidR="001D4527" w:rsidRPr="001D4527" w:rsidRDefault="001D4527" w:rsidP="001D4527">
      <w:pPr>
        <w:tabs>
          <w:tab w:val="left" w:leader="dot" w:pos="3811"/>
          <w:tab w:val="left" w:leader="dot" w:pos="6134"/>
        </w:tabs>
        <w:spacing w:line="4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и приложение к нему (ней) на «</w:t>
      </w:r>
      <w:r w:rsidRPr="001D4527">
        <w:rPr>
          <w:rFonts w:ascii="Times New Roman" w:hAnsi="Times New Roman" w:cs="Times New Roman"/>
          <w:sz w:val="28"/>
          <w:szCs w:val="28"/>
        </w:rPr>
        <w:tab/>
        <w:t xml:space="preserve">» </w:t>
      </w:r>
      <w:r w:rsidRPr="001D4527">
        <w:rPr>
          <w:rFonts w:ascii="Times New Roman" w:hAnsi="Times New Roman" w:cs="Times New Roman"/>
          <w:sz w:val="28"/>
          <w:szCs w:val="28"/>
        </w:rPr>
        <w:tab/>
        <w:t>листах.</w:t>
      </w:r>
    </w:p>
    <w:p w:rsidR="001D4527" w:rsidRPr="001D4527" w:rsidRDefault="001D4527" w:rsidP="001D4527">
      <w:pPr>
        <w:tabs>
          <w:tab w:val="left" w:leader="dot" w:pos="682"/>
          <w:tab w:val="left" w:leader="dot" w:pos="3034"/>
          <w:tab w:val="left" w:leader="dot" w:pos="3811"/>
          <w:tab w:val="left" w:leader="dot" w:pos="6446"/>
        </w:tabs>
        <w:spacing w:after="564" w:line="485" w:lineRule="exact"/>
        <w:ind w:right="2360"/>
        <w:rPr>
          <w:rFonts w:ascii="Times New Roman" w:hAnsi="Times New Roman" w:cs="Times New Roman"/>
          <w:sz w:val="28"/>
          <w:szCs w:val="28"/>
        </w:rPr>
      </w:pPr>
      <w:r w:rsidRPr="001D4527">
        <w:rPr>
          <w:rStyle w:val="3135pt"/>
          <w:rFonts w:eastAsia="Courier New"/>
          <w:sz w:val="28"/>
          <w:szCs w:val="28"/>
        </w:rPr>
        <w:t>Принято (а)</w:t>
      </w:r>
      <w:r w:rsidRPr="001D4527">
        <w:rPr>
          <w:rFonts w:ascii="Times New Roman" w:hAnsi="Times New Roman" w:cs="Times New Roman"/>
          <w:sz w:val="28"/>
          <w:szCs w:val="28"/>
        </w:rPr>
        <w:t>, о чём в книге регистрации произведена запись от «</w:t>
      </w:r>
      <w:r w:rsidRPr="001D4527">
        <w:rPr>
          <w:rFonts w:ascii="Times New Roman" w:hAnsi="Times New Roman" w:cs="Times New Roman"/>
          <w:sz w:val="28"/>
          <w:szCs w:val="28"/>
        </w:rPr>
        <w:tab/>
        <w:t>»</w:t>
      </w:r>
      <w:r w:rsidRPr="001D4527">
        <w:rPr>
          <w:rFonts w:ascii="Times New Roman" w:hAnsi="Times New Roman" w:cs="Times New Roman"/>
          <w:sz w:val="28"/>
          <w:szCs w:val="28"/>
        </w:rPr>
        <w:tab/>
        <w:t>20</w:t>
      </w:r>
      <w:r w:rsidRPr="001D4527">
        <w:rPr>
          <w:rFonts w:ascii="Times New Roman" w:hAnsi="Times New Roman" w:cs="Times New Roman"/>
          <w:sz w:val="28"/>
          <w:szCs w:val="28"/>
        </w:rPr>
        <w:tab/>
        <w:t>г за №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tabs>
          <w:tab w:val="left" w:pos="6446"/>
          <w:tab w:val="left" w:leader="dot" w:pos="8400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Специалист администрации поселения</w:t>
      </w:r>
      <w:r w:rsidRPr="001D4527">
        <w:rPr>
          <w:rFonts w:ascii="Times New Roman" w:hAnsi="Times New Roman" w:cs="Times New Roman"/>
          <w:sz w:val="28"/>
          <w:szCs w:val="28"/>
        </w:rPr>
        <w:tab/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pStyle w:val="41"/>
        <w:shd w:val="clear" w:color="auto" w:fill="auto"/>
        <w:tabs>
          <w:tab w:val="right" w:pos="7255"/>
          <w:tab w:val="right" w:pos="8340"/>
        </w:tabs>
        <w:spacing w:before="0" w:after="781" w:line="190" w:lineRule="exact"/>
        <w:ind w:left="4620"/>
        <w:jc w:val="both"/>
        <w:rPr>
          <w:sz w:val="28"/>
          <w:szCs w:val="28"/>
        </w:rPr>
      </w:pPr>
      <w:r w:rsidRPr="001D4527">
        <w:rPr>
          <w:sz w:val="28"/>
          <w:szCs w:val="28"/>
        </w:rPr>
        <w:t>(подпись)</w:t>
      </w:r>
      <w:r w:rsidRPr="001D4527">
        <w:rPr>
          <w:sz w:val="28"/>
          <w:szCs w:val="28"/>
        </w:rPr>
        <w:tab/>
        <w:t>(фамилия</w:t>
      </w:r>
      <w:r w:rsidRPr="001D4527">
        <w:rPr>
          <w:sz w:val="28"/>
          <w:szCs w:val="28"/>
        </w:rPr>
        <w:tab/>
        <w:t>разборчиво)</w:t>
      </w: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«</w:t>
      </w:r>
      <w:r w:rsidRPr="001D4527">
        <w:rPr>
          <w:rFonts w:ascii="Times New Roman" w:hAnsi="Times New Roman" w:cs="Times New Roman"/>
          <w:sz w:val="28"/>
          <w:szCs w:val="28"/>
        </w:rPr>
        <w:tab/>
        <w:t xml:space="preserve">» </w:t>
      </w:r>
      <w:r w:rsidRPr="001D4527">
        <w:rPr>
          <w:rFonts w:ascii="Times New Roman" w:hAnsi="Times New Roman" w:cs="Times New Roman"/>
          <w:sz w:val="28"/>
          <w:szCs w:val="28"/>
        </w:rPr>
        <w:tab/>
        <w:t>20</w:t>
      </w:r>
      <w:r w:rsidRPr="001D4527">
        <w:rPr>
          <w:rFonts w:ascii="Times New Roman" w:hAnsi="Times New Roman" w:cs="Times New Roman"/>
          <w:sz w:val="28"/>
          <w:szCs w:val="28"/>
        </w:rPr>
        <w:tab/>
        <w:t>г.</w:t>
      </w: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tabs>
          <w:tab w:val="left" w:leader="dot" w:pos="682"/>
          <w:tab w:val="left" w:leader="dot" w:pos="3571"/>
          <w:tab w:val="left" w:leader="dot" w:pos="4272"/>
        </w:tabs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after="279" w:line="278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ОБРАЗЕЦ жалобы на действие (бездействие) Администрации Новоомского поселения или должностного лица</w:t>
      </w:r>
    </w:p>
    <w:p w:rsidR="001D4527" w:rsidRPr="001D4527" w:rsidRDefault="001D4527" w:rsidP="001D4527">
      <w:pPr>
        <w:tabs>
          <w:tab w:val="left" w:leader="underscore" w:pos="2391"/>
          <w:tab w:val="left" w:leader="underscore" w:pos="3164"/>
        </w:tabs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Исх. от</w:t>
      </w:r>
      <w:r w:rsidRPr="001D4527">
        <w:rPr>
          <w:rFonts w:ascii="Times New Roman" w:hAnsi="Times New Roman" w:cs="Times New Roman"/>
          <w:sz w:val="28"/>
          <w:szCs w:val="28"/>
        </w:rPr>
        <w:tab/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spacing w:after="312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Наименование Администрация  Новоомского сельского поселения</w:t>
      </w:r>
    </w:p>
    <w:p w:rsidR="001D4527" w:rsidRPr="001D4527" w:rsidRDefault="001D4527" w:rsidP="001D4527">
      <w:pPr>
        <w:spacing w:after="264" w:line="23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Жалоба</w:t>
      </w:r>
    </w:p>
    <w:p w:rsidR="001D4527" w:rsidRPr="001D4527" w:rsidRDefault="001D4527" w:rsidP="001D4527">
      <w:pPr>
        <w:numPr>
          <w:ilvl w:val="0"/>
          <w:numId w:val="15"/>
        </w:numPr>
        <w:tabs>
          <w:tab w:val="left" w:pos="221"/>
        </w:tabs>
        <w:spacing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Ф.И.О. физического</w:t>
      </w:r>
    </w:p>
    <w:p w:rsidR="001D4527" w:rsidRPr="001D4527" w:rsidRDefault="001D4527" w:rsidP="001D4527">
      <w:pPr>
        <w:tabs>
          <w:tab w:val="left" w:leader="underscore" w:pos="7897"/>
        </w:tabs>
        <w:spacing w:after="279"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лица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numPr>
          <w:ilvl w:val="0"/>
          <w:numId w:val="15"/>
        </w:numPr>
        <w:tabs>
          <w:tab w:val="left" w:pos="221"/>
        </w:tabs>
        <w:spacing w:after="298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Местонахождение юридического лица, физического лица</w:t>
      </w:r>
    </w:p>
    <w:p w:rsidR="001D4527" w:rsidRPr="001D4527" w:rsidRDefault="001D4527" w:rsidP="001D4527">
      <w:pPr>
        <w:spacing w:after="263" w:line="23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(фактический адрес)</w:t>
      </w:r>
    </w:p>
    <w:p w:rsidR="001D4527" w:rsidRPr="001D4527" w:rsidRDefault="001D4527" w:rsidP="001D4527">
      <w:pPr>
        <w:tabs>
          <w:tab w:val="left" w:leader="underscore" w:pos="5757"/>
        </w:tabs>
        <w:spacing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Телефон: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tabs>
          <w:tab w:val="left" w:leader="underscore" w:pos="5757"/>
        </w:tabs>
        <w:spacing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tabs>
          <w:tab w:val="left" w:leader="underscore" w:pos="5757"/>
        </w:tabs>
        <w:spacing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Код учета: ИНН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numPr>
          <w:ilvl w:val="0"/>
          <w:numId w:val="15"/>
        </w:numPr>
        <w:tabs>
          <w:tab w:val="left" w:pos="221"/>
          <w:tab w:val="left" w:leader="underscore" w:pos="5757"/>
        </w:tabs>
        <w:spacing w:after="275"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Ф.И.О. руководителя юридического лица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numPr>
          <w:ilvl w:val="0"/>
          <w:numId w:val="15"/>
        </w:numPr>
        <w:tabs>
          <w:tab w:val="left" w:pos="221"/>
        </w:tabs>
        <w:spacing w:after="37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 действия (бездействие):</w:t>
      </w:r>
    </w:p>
    <w:p w:rsidR="001D4527" w:rsidRPr="001D4527" w:rsidRDefault="001D4527" w:rsidP="001D4527">
      <w:pPr>
        <w:spacing w:line="557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(наименование органа или должность, ФИО должностного лица органа)</w:t>
      </w:r>
    </w:p>
    <w:p w:rsidR="001D4527" w:rsidRPr="001D4527" w:rsidRDefault="001D4527" w:rsidP="001D4527">
      <w:pPr>
        <w:numPr>
          <w:ilvl w:val="0"/>
          <w:numId w:val="15"/>
        </w:numPr>
        <w:tabs>
          <w:tab w:val="left" w:pos="221"/>
        </w:tabs>
        <w:spacing w:after="1547" w:line="55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существо жалобы:</w:t>
      </w:r>
    </w:p>
    <w:p w:rsidR="001D4527" w:rsidRPr="001D4527" w:rsidRDefault="001D4527" w:rsidP="001D4527">
      <w:pPr>
        <w:spacing w:line="274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</w:t>
      </w:r>
    </w:p>
    <w:p w:rsidR="001D4527" w:rsidRPr="001D4527" w:rsidRDefault="001D4527" w:rsidP="001D4527">
      <w:pPr>
        <w:spacing w:after="21" w:line="274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ссылками на пункты регламента)</w:t>
      </w:r>
    </w:p>
    <w:p w:rsidR="001D4527" w:rsidRPr="001D4527" w:rsidRDefault="001D4527" w:rsidP="001D4527">
      <w:pPr>
        <w:spacing w:line="54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поля, отмеченные звездочкой (*), обязательны для заполнения.</w:t>
      </w:r>
    </w:p>
    <w:p w:rsidR="001D4527" w:rsidRPr="001D4527" w:rsidRDefault="001D4527" w:rsidP="001D4527">
      <w:pPr>
        <w:spacing w:line="54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Перечень прилагаемой документации</w:t>
      </w:r>
    </w:p>
    <w:p w:rsidR="001D4527" w:rsidRPr="001D4527" w:rsidRDefault="001D4527" w:rsidP="001D4527">
      <w:pPr>
        <w:spacing w:line="54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МП</w:t>
      </w: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(подпись руководителя юридического лица, физического лица)</w:t>
      </w: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  <w:sectPr w:rsidR="001D4527" w:rsidRPr="001D4527">
          <w:headerReference w:type="default" r:id="rId33"/>
          <w:pgSz w:w="11909" w:h="16838"/>
          <w:pgMar w:top="1318" w:right="1255" w:bottom="1036" w:left="1279" w:header="0" w:footer="3" w:gutter="0"/>
          <w:pgNumType w:start="3"/>
          <w:cols w:space="720"/>
          <w:noEndnote/>
          <w:docGrid w:linePitch="360"/>
        </w:sectPr>
      </w:pPr>
    </w:p>
    <w:p w:rsidR="001D4527" w:rsidRPr="001D4527" w:rsidRDefault="001D4527" w:rsidP="001D4527">
      <w:pPr>
        <w:spacing w:line="274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1D4527" w:rsidRPr="001D4527" w:rsidRDefault="001D4527" w:rsidP="001D4527">
      <w:pPr>
        <w:spacing w:line="274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РЕШЕНИЯ АД</w:t>
      </w:r>
      <w:r w:rsidRPr="001D4527">
        <w:rPr>
          <w:rStyle w:val="30"/>
          <w:rFonts w:eastAsia="Courier New"/>
          <w:sz w:val="28"/>
          <w:szCs w:val="28"/>
        </w:rPr>
        <w:t>МИНИ</w:t>
      </w:r>
      <w:r w:rsidRPr="001D4527">
        <w:rPr>
          <w:rFonts w:ascii="Times New Roman" w:hAnsi="Times New Roman" w:cs="Times New Roman"/>
          <w:sz w:val="28"/>
          <w:szCs w:val="28"/>
        </w:rPr>
        <w:t>СТРАЦ</w:t>
      </w:r>
      <w:r w:rsidRPr="001D4527">
        <w:rPr>
          <w:rStyle w:val="30"/>
          <w:rFonts w:eastAsia="Courier New"/>
          <w:sz w:val="28"/>
          <w:szCs w:val="28"/>
        </w:rPr>
        <w:t>ИИ</w:t>
      </w:r>
      <w:r w:rsidRPr="001D4527">
        <w:rPr>
          <w:rFonts w:ascii="Times New Roman" w:hAnsi="Times New Roman" w:cs="Times New Roman"/>
          <w:sz w:val="28"/>
          <w:szCs w:val="28"/>
        </w:rPr>
        <w:t xml:space="preserve"> НОВООМСКОГО СЕЛЬСКОГО ПОСЕЛЕ</w:t>
      </w:r>
      <w:r w:rsidRPr="001D4527">
        <w:rPr>
          <w:rStyle w:val="30"/>
          <w:rFonts w:eastAsia="Courier New"/>
          <w:sz w:val="28"/>
          <w:szCs w:val="28"/>
        </w:rPr>
        <w:t>НИЯ</w:t>
      </w:r>
      <w:r w:rsidRPr="001D4527">
        <w:rPr>
          <w:rFonts w:ascii="Times New Roman" w:hAnsi="Times New Roman" w:cs="Times New Roman"/>
          <w:sz w:val="28"/>
          <w:szCs w:val="28"/>
        </w:rPr>
        <w:t xml:space="preserve"> ПО ЖАЛОБЕ НА ДЕЙСТВИЕ (БЕЗДЕЙСТВИЕ)</w:t>
      </w:r>
    </w:p>
    <w:p w:rsidR="001D4527" w:rsidRPr="001D4527" w:rsidRDefault="001D4527" w:rsidP="001D4527">
      <w:pPr>
        <w:spacing w:after="275" w:line="274" w:lineRule="exact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ЕГО ДОЛЖНОСТНОГО ЛИЦА</w:t>
      </w:r>
    </w:p>
    <w:p w:rsidR="001D4527" w:rsidRPr="001D4527" w:rsidRDefault="001D4527" w:rsidP="001D4527">
      <w:pPr>
        <w:tabs>
          <w:tab w:val="left" w:leader="underscore" w:pos="1686"/>
          <w:tab w:val="left" w:leader="underscore" w:pos="3059"/>
        </w:tabs>
        <w:spacing w:after="288" w:line="23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Исх. от</w:t>
      </w:r>
      <w:r w:rsidRPr="001D4527">
        <w:rPr>
          <w:rFonts w:ascii="Times New Roman" w:hAnsi="Times New Roman" w:cs="Times New Roman"/>
          <w:sz w:val="28"/>
          <w:szCs w:val="28"/>
        </w:rPr>
        <w:tab/>
      </w:r>
      <w:r w:rsidRPr="001D45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spacing w:line="230" w:lineRule="exact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РЕШЕНИЕ</w:t>
      </w:r>
    </w:p>
    <w:p w:rsidR="001D4527" w:rsidRPr="001D4527" w:rsidRDefault="001D4527" w:rsidP="001D4527">
      <w:pPr>
        <w:spacing w:after="236" w:line="274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 органа или его должностного лица</w:t>
      </w:r>
    </w:p>
    <w:p w:rsidR="001D4527" w:rsidRPr="001D4527" w:rsidRDefault="001D4527" w:rsidP="001D4527">
      <w:pPr>
        <w:spacing w:after="484" w:line="278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Наименование органа или должность, фамилия и инициалы должностного лица органа, принявшего решение по жалобе:</w:t>
      </w:r>
    </w:p>
    <w:p w:rsidR="001D4527" w:rsidRPr="001D4527" w:rsidRDefault="001D4527" w:rsidP="001D4527">
      <w:pPr>
        <w:spacing w:after="14" w:line="274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Наименование юридического лица или Ф.И.О. физического лица, обратившегося с жалобой</w:t>
      </w:r>
    </w:p>
    <w:p w:rsidR="001D4527" w:rsidRPr="001D4527" w:rsidRDefault="001D4527" w:rsidP="001D4527">
      <w:pPr>
        <w:tabs>
          <w:tab w:val="left" w:leader="underscore" w:pos="4998"/>
        </w:tabs>
        <w:spacing w:after="502" w:line="557" w:lineRule="exact"/>
        <w:ind w:left="40" w:right="466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Изложение жалобы по существу: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spacing w:after="799" w:line="23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заявителя:</w:t>
      </w:r>
    </w:p>
    <w:p w:rsidR="001D4527" w:rsidRPr="001D4527" w:rsidRDefault="001D4527" w:rsidP="001D4527">
      <w:pPr>
        <w:spacing w:line="278" w:lineRule="exact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1D4527" w:rsidRPr="001D4527" w:rsidRDefault="001D4527" w:rsidP="001D4527">
      <w:pPr>
        <w:tabs>
          <w:tab w:val="left" w:leader="underscore" w:pos="9304"/>
        </w:tabs>
        <w:spacing w:after="519" w:line="278" w:lineRule="exact"/>
        <w:ind w:left="40" w:right="2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Фактические и иные обстоятельства дела, установленные органом или должностным лицом, рассматривающим жалобу: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spacing w:after="794" w:line="23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Доказательства, на которых основаны выводы по результатам рассмотрения жалобы:</w:t>
      </w:r>
    </w:p>
    <w:p w:rsidR="001D4527" w:rsidRPr="001D4527" w:rsidRDefault="001D4527" w:rsidP="001D4527">
      <w:pPr>
        <w:spacing w:after="261" w:line="278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1D4527" w:rsidRPr="001D4527" w:rsidRDefault="001D4527" w:rsidP="001D4527">
      <w:pPr>
        <w:spacing w:line="552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 основании изложенного</w:t>
      </w:r>
    </w:p>
    <w:p w:rsidR="001D4527" w:rsidRPr="001D4527" w:rsidRDefault="001D4527" w:rsidP="001D4527">
      <w:pPr>
        <w:spacing w:after="498" w:line="552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РЕШЕНО:</w:t>
      </w:r>
    </w:p>
    <w:p w:rsidR="001D4527" w:rsidRPr="001D4527" w:rsidRDefault="001D4527" w:rsidP="001D4527">
      <w:pPr>
        <w:spacing w:after="288" w:line="23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  <w:sectPr w:rsidR="001D4527" w:rsidRPr="001D4527">
          <w:headerReference w:type="default" r:id="rId34"/>
          <w:footerReference w:type="default" r:id="rId35"/>
          <w:type w:val="continuous"/>
          <w:pgSz w:w="11909" w:h="16838"/>
          <w:pgMar w:top="1960" w:right="1145" w:bottom="1662" w:left="1174" w:header="0" w:footer="3" w:gutter="0"/>
          <w:cols w:space="720"/>
          <w:noEndnote/>
          <w:docGrid w:linePitch="360"/>
        </w:sectPr>
      </w:pPr>
      <w:r w:rsidRPr="001D4527">
        <w:rPr>
          <w:rFonts w:ascii="Times New Roman" w:hAnsi="Times New Roman" w:cs="Times New Roman"/>
          <w:sz w:val="28"/>
          <w:szCs w:val="28"/>
        </w:rPr>
        <w:t xml:space="preserve">(решение, принятое в отношении обжалованного </w:t>
      </w:r>
    </w:p>
    <w:p w:rsidR="001D4527" w:rsidRPr="001D4527" w:rsidRDefault="001D4527" w:rsidP="001D4527">
      <w:pPr>
        <w:spacing w:after="288" w:line="23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lastRenderedPageBreak/>
        <w:t>или частично или отменено полностью или частично)</w:t>
      </w:r>
    </w:p>
    <w:p w:rsidR="001D4527" w:rsidRPr="001D4527" w:rsidRDefault="001D4527" w:rsidP="001D452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2.</w:t>
      </w:r>
    </w:p>
    <w:p w:rsidR="001D4527" w:rsidRPr="001D4527" w:rsidRDefault="001D4527" w:rsidP="001D4527">
      <w:pPr>
        <w:spacing w:line="24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(решение принято по существу жалобы, - удовлетворена или не удовлетворена полностью или частично)</w:t>
      </w:r>
    </w:p>
    <w:p w:rsidR="001D4527" w:rsidRPr="001D4527" w:rsidRDefault="001D4527" w:rsidP="001D4527">
      <w:pPr>
        <w:numPr>
          <w:ilvl w:val="0"/>
          <w:numId w:val="1"/>
        </w:numPr>
        <w:tabs>
          <w:tab w:val="left" w:leader="underscore" w:pos="9091"/>
        </w:tabs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spacing w:after="252" w:line="24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1D4527" w:rsidRPr="001D4527" w:rsidRDefault="001D4527" w:rsidP="001D4527">
      <w:pPr>
        <w:spacing w:line="23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суде, арбитражном суде.</w:t>
      </w:r>
    </w:p>
    <w:p w:rsidR="001D4527" w:rsidRPr="001D4527" w:rsidRDefault="001D4527" w:rsidP="001D4527">
      <w:pPr>
        <w:tabs>
          <w:tab w:val="left" w:leader="underscore" w:pos="9111"/>
        </w:tabs>
        <w:spacing w:after="775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Копия настоящего решения направлена по адресу</w:t>
      </w:r>
      <w:r w:rsidRPr="001D4527">
        <w:rPr>
          <w:rFonts w:ascii="Times New Roman" w:hAnsi="Times New Roman" w:cs="Times New Roman"/>
          <w:sz w:val="28"/>
          <w:szCs w:val="28"/>
        </w:rPr>
        <w:tab/>
      </w:r>
    </w:p>
    <w:p w:rsidR="001D4527" w:rsidRPr="001D4527" w:rsidRDefault="001D4527" w:rsidP="001D4527">
      <w:pPr>
        <w:tabs>
          <w:tab w:val="right" w:pos="5578"/>
          <w:tab w:val="right" w:pos="7633"/>
          <w:tab w:val="right" w:pos="8684"/>
        </w:tabs>
        <w:spacing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(должность лица уполномоченного,</w:t>
      </w:r>
      <w:r w:rsidRPr="001D4527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1D4527">
        <w:rPr>
          <w:rFonts w:ascii="Times New Roman" w:hAnsi="Times New Roman" w:cs="Times New Roman"/>
          <w:sz w:val="28"/>
          <w:szCs w:val="28"/>
        </w:rPr>
        <w:tab/>
        <w:t>(инициалы,</w:t>
      </w:r>
      <w:r w:rsidRPr="001D4527">
        <w:rPr>
          <w:rFonts w:ascii="Times New Roman" w:hAnsi="Times New Roman" w:cs="Times New Roman"/>
          <w:sz w:val="28"/>
          <w:szCs w:val="28"/>
        </w:rPr>
        <w:tab/>
        <w:t>фамилия)</w:t>
      </w:r>
    </w:p>
    <w:p w:rsidR="001D4527" w:rsidRPr="001D4527" w:rsidRDefault="001D4527" w:rsidP="001D4527">
      <w:pPr>
        <w:spacing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D4527">
        <w:rPr>
          <w:rFonts w:ascii="Times New Roman" w:hAnsi="Times New Roman" w:cs="Times New Roman"/>
          <w:sz w:val="28"/>
          <w:szCs w:val="28"/>
        </w:rPr>
        <w:t>принявшего решение по жалобе)</w:t>
      </w:r>
    </w:p>
    <w:p w:rsidR="00E72835" w:rsidRPr="001D4527" w:rsidRDefault="00E72835">
      <w:pPr>
        <w:rPr>
          <w:rFonts w:ascii="Times New Roman" w:hAnsi="Times New Roman" w:cs="Times New Roman"/>
          <w:sz w:val="28"/>
          <w:szCs w:val="28"/>
        </w:rPr>
      </w:pPr>
    </w:p>
    <w:sectPr w:rsidR="00E72835" w:rsidRPr="001D4527" w:rsidSect="00F65293">
      <w:headerReference w:type="default" r:id="rId36"/>
      <w:footerReference w:type="default" r:id="rId37"/>
      <w:pgSz w:w="11909" w:h="16838"/>
      <w:pgMar w:top="1960" w:right="1145" w:bottom="1662" w:left="1174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F8" w:rsidRDefault="000E4EF8">
      <w:r>
        <w:separator/>
      </w:r>
    </w:p>
  </w:endnote>
  <w:endnote w:type="continuationSeparator" w:id="0">
    <w:p w:rsidR="000E4EF8" w:rsidRDefault="000E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3" w:rsidRDefault="001D4527">
    <w:pPr>
      <w:rPr>
        <w:sz w:val="2"/>
        <w:szCs w:val="2"/>
      </w:rPr>
    </w:pPr>
    <w:r w:rsidRPr="00226036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9319260</wp:posOffset>
              </wp:positionV>
              <wp:extent cx="109855" cy="167640"/>
              <wp:effectExtent l="1270" t="3810" r="317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93" w:rsidRDefault="00D92331">
                          <w:r>
                            <w:rPr>
                              <w:rStyle w:val="a5"/>
                              <w:rFonts w:eastAsia="Courier New"/>
                            </w:rPr>
                            <w:t>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60.85pt;margin-top:733.8pt;width:8.65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" filled="f" stroked="f">
              <v:textbox style="mso-fit-shape-to-text:t" inset="0,0,0,0">
                <w:txbxContent>
                  <w:p w:rsidR="00F65293" w:rsidRDefault="00D92331">
                    <w:r>
                      <w:rPr>
                        <w:rStyle w:val="a5"/>
                        <w:rFonts w:eastAsia="Courier New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3" w:rsidRDefault="000E4E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F8" w:rsidRDefault="000E4EF8">
      <w:r>
        <w:separator/>
      </w:r>
    </w:p>
  </w:footnote>
  <w:footnote w:type="continuationSeparator" w:id="0">
    <w:p w:rsidR="000E4EF8" w:rsidRDefault="000E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3" w:rsidRDefault="001D4527">
    <w:pPr>
      <w:rPr>
        <w:sz w:val="2"/>
        <w:szCs w:val="2"/>
      </w:rPr>
    </w:pPr>
    <w:r w:rsidRPr="00226036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5647690</wp:posOffset>
              </wp:positionH>
              <wp:positionV relativeFrom="page">
                <wp:posOffset>655320</wp:posOffset>
              </wp:positionV>
              <wp:extent cx="1075055" cy="167640"/>
              <wp:effectExtent l="0" t="0" r="190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93" w:rsidRDefault="00D92331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5C42" w:rsidRPr="00475C42">
                            <w:rPr>
                              <w:rStyle w:val="a5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44.7pt;margin-top:51.6pt;width:84.6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" filled="f" stroked="f">
              <v:textbox style="mso-fit-shape-to-text:t" inset="0,0,0,0">
                <w:txbxContent>
                  <w:p w:rsidR="00F65293" w:rsidRDefault="00D92331">
                    <w:r>
                      <w:rPr>
                        <w:rStyle w:val="a5"/>
                        <w:rFonts w:eastAsia="Courier New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5C42" w:rsidRPr="00475C42">
                      <w:rPr>
                        <w:rStyle w:val="a5"/>
                        <w:rFonts w:eastAsia="Courier New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3" w:rsidRDefault="001D4527">
    <w:pPr>
      <w:rPr>
        <w:sz w:val="2"/>
        <w:szCs w:val="2"/>
      </w:rPr>
    </w:pPr>
    <w:r w:rsidRPr="00226036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5573395</wp:posOffset>
              </wp:positionH>
              <wp:positionV relativeFrom="page">
                <wp:posOffset>906780</wp:posOffset>
              </wp:positionV>
              <wp:extent cx="1075055" cy="167640"/>
              <wp:effectExtent l="1270" t="1905" r="0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93" w:rsidRDefault="00D92331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4527" w:rsidRPr="001D4527">
                            <w:rPr>
                              <w:rStyle w:val="a5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438.85pt;margin-top:71.4pt;width:84.65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" filled="f" stroked="f">
              <v:textbox style="mso-fit-shape-to-text:t" inset="0,0,0,0">
                <w:txbxContent>
                  <w:p w:rsidR="00F65293" w:rsidRDefault="00D92331">
                    <w:r>
                      <w:rPr>
                        <w:rStyle w:val="a5"/>
                        <w:rFonts w:eastAsia="Courier New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4527" w:rsidRPr="001D4527">
                      <w:rPr>
                        <w:rStyle w:val="a5"/>
                        <w:rFonts w:eastAsia="Courier New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3" w:rsidRDefault="001D4527">
    <w:pPr>
      <w:rPr>
        <w:sz w:val="2"/>
        <w:szCs w:val="2"/>
      </w:rPr>
    </w:pPr>
    <w:r w:rsidRPr="00226036"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900430</wp:posOffset>
              </wp:positionV>
              <wp:extent cx="5017135" cy="167640"/>
              <wp:effectExtent l="0" t="0" r="254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1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93" w:rsidRDefault="00D92331">
                          <w:r>
                            <w:rPr>
                              <w:rStyle w:val="a5"/>
                              <w:rFonts w:eastAsia="Courier New"/>
                            </w:rPr>
                            <w:t>действия (бездействия), признано правомерным или неправомерным полностью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1in;margin-top:70.9pt;width:395.05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" filled="f" stroked="f">
              <v:textbox style="mso-fit-shape-to-text:t" inset="0,0,0,0">
                <w:txbxContent>
                  <w:p w:rsidR="00F65293" w:rsidRDefault="00D92331">
                    <w:r>
                      <w:rPr>
                        <w:rStyle w:val="a5"/>
                        <w:rFonts w:eastAsia="Courier New"/>
                      </w:rPr>
                      <w:t>действия (бездействия), признано правомерным или неправомерным полностью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7221"/>
    <w:multiLevelType w:val="multilevel"/>
    <w:tmpl w:val="6A887A6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33966"/>
    <w:multiLevelType w:val="multilevel"/>
    <w:tmpl w:val="85DA70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1560D"/>
    <w:multiLevelType w:val="multilevel"/>
    <w:tmpl w:val="CBB0A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B0292"/>
    <w:multiLevelType w:val="multilevel"/>
    <w:tmpl w:val="99002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1783C"/>
    <w:multiLevelType w:val="multilevel"/>
    <w:tmpl w:val="AB1489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AF799D"/>
    <w:multiLevelType w:val="multilevel"/>
    <w:tmpl w:val="AB1489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6491D"/>
    <w:multiLevelType w:val="multilevel"/>
    <w:tmpl w:val="5E623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B0BDF"/>
    <w:multiLevelType w:val="multilevel"/>
    <w:tmpl w:val="F53A6C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C419C"/>
    <w:multiLevelType w:val="multilevel"/>
    <w:tmpl w:val="A52893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73591"/>
    <w:multiLevelType w:val="multilevel"/>
    <w:tmpl w:val="593CB2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585C10"/>
    <w:multiLevelType w:val="multilevel"/>
    <w:tmpl w:val="14345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6695455"/>
    <w:multiLevelType w:val="multilevel"/>
    <w:tmpl w:val="F53A6C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EB204A"/>
    <w:multiLevelType w:val="multilevel"/>
    <w:tmpl w:val="B8227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C2D2A"/>
    <w:multiLevelType w:val="multilevel"/>
    <w:tmpl w:val="A8126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19430C"/>
    <w:multiLevelType w:val="multilevel"/>
    <w:tmpl w:val="C70EF3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CB80B0D"/>
    <w:multiLevelType w:val="multilevel"/>
    <w:tmpl w:val="2CE6D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5B0F3A"/>
    <w:multiLevelType w:val="multilevel"/>
    <w:tmpl w:val="A948E1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663B55"/>
    <w:multiLevelType w:val="multilevel"/>
    <w:tmpl w:val="EB6E590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4233FA"/>
    <w:multiLevelType w:val="multilevel"/>
    <w:tmpl w:val="55087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772BF5"/>
    <w:multiLevelType w:val="multilevel"/>
    <w:tmpl w:val="1E6A10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9"/>
  </w:num>
  <w:num w:numId="12">
    <w:abstractNumId w:val="1"/>
  </w:num>
  <w:num w:numId="13">
    <w:abstractNumId w:val="19"/>
  </w:num>
  <w:num w:numId="14">
    <w:abstractNumId w:val="16"/>
  </w:num>
  <w:num w:numId="15">
    <w:abstractNumId w:val="0"/>
  </w:num>
  <w:num w:numId="16">
    <w:abstractNumId w:val="13"/>
  </w:num>
  <w:num w:numId="17">
    <w:abstractNumId w:val="7"/>
  </w:num>
  <w:num w:numId="18">
    <w:abstractNumId w:val="4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55"/>
    <w:rsid w:val="00061D13"/>
    <w:rsid w:val="000E4EF8"/>
    <w:rsid w:val="001D4527"/>
    <w:rsid w:val="001D4B05"/>
    <w:rsid w:val="001F69C6"/>
    <w:rsid w:val="00285336"/>
    <w:rsid w:val="00475C42"/>
    <w:rsid w:val="00840744"/>
    <w:rsid w:val="00A760EB"/>
    <w:rsid w:val="00A83B21"/>
    <w:rsid w:val="00CF2F55"/>
    <w:rsid w:val="00D53BF1"/>
    <w:rsid w:val="00D70C80"/>
    <w:rsid w:val="00D92331"/>
    <w:rsid w:val="00E455C4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F36F"/>
  <w15:chartTrackingRefBased/>
  <w15:docId w15:val="{DA9ECA17-B09D-4D92-B823-CEC5875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3">
    <w:name w:val="Основной текст_"/>
    <w:link w:val="4"/>
    <w:rsid w:val="001D4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1D45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link w:val="20"/>
    <w:rsid w:val="001D45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link w:val="41"/>
    <w:rsid w:val="001D452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35pt">
    <w:name w:val="Основной текст (3) + 13;5 pt;Полужирный"/>
    <w:rsid w:val="001D4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"/>
    <w:rsid w:val="001D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4">
    <w:name w:val="Основной текст4"/>
    <w:basedOn w:val="a"/>
    <w:link w:val="a3"/>
    <w:rsid w:val="001D4527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1D4527"/>
    <w:pPr>
      <w:shd w:val="clear" w:color="auto" w:fill="FFFFFF"/>
      <w:spacing w:after="5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1D4527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1">
    <w:name w:val="Основной текст (4)"/>
    <w:basedOn w:val="a"/>
    <w:link w:val="40"/>
    <w:rsid w:val="001D4527"/>
    <w:pPr>
      <w:shd w:val="clear" w:color="auto" w:fill="FFFFFF"/>
      <w:spacing w:before="2700" w:after="108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printc">
    <w:name w:val="printc"/>
    <w:basedOn w:val="a"/>
    <w:rsid w:val="001D4527"/>
    <w:pPr>
      <w:widowControl/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1D4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4527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70C80"/>
    <w:pPr>
      <w:autoSpaceDE w:val="0"/>
      <w:autoSpaceDN w:val="0"/>
      <w:adjustRightInd w:val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70C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7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1D4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Normal (Web)"/>
    <w:basedOn w:val="a"/>
    <w:unhideWhenUsed/>
    <w:rsid w:val="00475C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80295881814B926E53F0444BE7CFB25C69DDB605E992300CEBB6A767B79A395046B15E45AF6D120F5FA69DC801C54EB54B1631AB4C3CCk9k3E" TargetMode="External"/><Relationship Id="rId13" Type="http://schemas.openxmlformats.org/officeDocument/2006/relationships/hyperlink" Target="consultantplus://offline/ref=F25B3BFDECEFA1385829BE4EF0DA81DEB5708229561DB1421A19B3F6A875AAA14D6B6BE29D2548D695988667CB0F0F392C7DBAFFBAfC3BE" TargetMode="External"/><Relationship Id="rId18" Type="http://schemas.openxmlformats.org/officeDocument/2006/relationships/hyperlink" Target="consultantplus://offline/ref=77EAFB85ED55AF0C96901F33F54F1F2FA59BD172D88E4E7EDDE761BF2C27424EB1634374F2BD020B40F520DBA07093CBC8F3EEDF6267A4BD6C0EB7C02BUFF" TargetMode="External"/><Relationship Id="rId26" Type="http://schemas.openxmlformats.org/officeDocument/2006/relationships/hyperlink" Target="https://login.consultant.ru/link/?req=doc&amp;base=LAW&amp;n=468949&amp;dst=100045&amp;field=134&amp;date=27.04.202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34" Type="http://schemas.openxmlformats.org/officeDocument/2006/relationships/header" Target="header2.xml"/><Relationship Id="rId7" Type="http://schemas.openxmlformats.org/officeDocument/2006/relationships/hyperlink" Target="consultantplus://offline/ref=77580295881814B926E53F0444BE7CFB2FCD9EDB6956C4290897B768717426A692156B16E144F5D43BFCAE39k9k1E" TargetMode="External"/><Relationship Id="rId12" Type="http://schemas.openxmlformats.org/officeDocument/2006/relationships/hyperlink" Target="consultantplus://offline/ref=F25B3BFDECEFA1385829BE4EF0DA81DEB77A8625511CB1421A19B3F6A875AAA14D6B6BE199214383C5D7873B8D5F1C3B2E7DB8F8A5C0E808fB37E" TargetMode="External"/><Relationship Id="rId17" Type="http://schemas.openxmlformats.org/officeDocument/2006/relationships/hyperlink" Target="consultantplus://offline/ref=4E410F6ED66A8BFB79C880E8CA0BDAE26ABE849A9CD9B733D0EC90EEEC1881A09714F020B3D4D9385033C03CB00DE095EF459AA6BC6C8C12p6JFF" TargetMode="External"/><Relationship Id="rId25" Type="http://schemas.openxmlformats.org/officeDocument/2006/relationships/hyperlink" Target="https://login.consultant.ru/link/?req=doc&amp;base=LAW&amp;n=468949&amp;dst=100033&amp;field=134&amp;date=27.04.2024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5B3BFDECEFA1385829BE4EF0DA81DEB573862C5719B1421A19B3F6A875AAA14D6B6BE199214783C1D7873B8D5F1C3B2E7DB8F8A5C0E808fB37E" TargetMode="External"/><Relationship Id="rId20" Type="http://schemas.openxmlformats.org/officeDocument/2006/relationships/hyperlink" Target="consultantplus://offline/ref=F52543B70C44D08FA5F07F1C988CE0BD910A24DD215A10BF8685B861CBA8ECDBEBE874DBdCCDI" TargetMode="External"/><Relationship Id="rId29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omsk@mail.ru" TargetMode="External"/><Relationship Id="rId24" Type="http://schemas.openxmlformats.org/officeDocument/2006/relationships/hyperlink" Target="https://login.consultant.ru/link/?req=doc&amp;base=LAW&amp;n=468949&amp;dst=100029&amp;field=134&amp;date=27.04.2024" TargetMode="External"/><Relationship Id="rId32" Type="http://schemas.openxmlformats.org/officeDocument/2006/relationships/image" Target="../../../../../../../Users/2E8A~1/AppData/Local/Temp/FineReader11/media/image1.png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5B3BFDECEFA1385829BE4EF0DA81DEB573862C5719B1421A19B3F6A875AAA14D6B6BE19921408BCDD7873B8D5F1C3B2E7DB8F8A5C0E808fB37E" TargetMode="External"/><Relationship Id="rId23" Type="http://schemas.openxmlformats.org/officeDocument/2006/relationships/hyperlink" Target="https://login.consultant.ru/link/?req=doc&amp;base=LAW&amp;n=468949&amp;dst=100092&amp;field=134&amp;date=27.04.2024" TargetMode="External"/><Relationship Id="rId28" Type="http://schemas.openxmlformats.org/officeDocument/2006/relationships/hyperlink" Target="https://login.consultant.ru/link/?req=doc&amp;base=LAW&amp;n=468949&amp;dst=100055&amp;field=134&amp;date=27.04.202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2750&amp;dst=376&amp;field=134&amp;date=27.04.2024" TargetMode="External"/><Relationship Id="rId19" Type="http://schemas.openxmlformats.org/officeDocument/2006/relationships/hyperlink" Target="consultantplus://offline/ref=77EAFB85ED55AF0C96901F33F54F1F2FA59BD172D88E4E7EDDE761BF2C27424EB1634374F2BD020B40F520DBA07093CBC8F3EEDF6267A4BD6C0EB7C02BUFF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50&amp;dst=100336&amp;field=134&amp;date=27.04.2024" TargetMode="External"/><Relationship Id="rId14" Type="http://schemas.openxmlformats.org/officeDocument/2006/relationships/hyperlink" Target="consultantplus://offline/ref=F25B3BFDECEFA1385829BE4EF0DA81DEB5738729571DB1421A19B3F6A875AAA14D6B6BE199214386CDD7873B8D5F1C3B2E7DB8F8A5C0E808fB37E" TargetMode="External"/><Relationship Id="rId22" Type="http://schemas.openxmlformats.org/officeDocument/2006/relationships/hyperlink" Target="https://login.consultant.ru/link/?req=doc&amp;base=LAW&amp;n=468949&amp;dst=100086&amp;field=134&amp;date=27.04.2024" TargetMode="External"/><Relationship Id="rId27" Type="http://schemas.openxmlformats.org/officeDocument/2006/relationships/hyperlink" Target="https://login.consultant.ru/link/?req=doc&amp;base=LAW&amp;n=468949&amp;dst=100048&amp;field=134&amp;date=27.04.2024" TargetMode="External"/><Relationship Id="rId30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24</Pages>
  <Words>7397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2020-10-09T08:07:00Z</dcterms:created>
  <dcterms:modified xsi:type="dcterms:W3CDTF">2024-05-14T10:43:00Z</dcterms:modified>
</cp:coreProperties>
</file>