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72" w:rsidRPr="000A7E87" w:rsidRDefault="00A07C72" w:rsidP="00A07C72">
      <w:pPr>
        <w:rPr>
          <w:sz w:val="28"/>
          <w:szCs w:val="28"/>
        </w:rPr>
      </w:pPr>
    </w:p>
    <w:p w:rsidR="00A07C72" w:rsidRPr="000A7E87" w:rsidRDefault="00A07C72" w:rsidP="00A07C72">
      <w:pPr>
        <w:shd w:val="clear" w:color="auto" w:fill="FFFFFF"/>
        <w:spacing w:line="360" w:lineRule="auto"/>
        <w:jc w:val="center"/>
        <w:rPr>
          <w:b/>
          <w:bCs/>
        </w:rPr>
      </w:pPr>
      <w:proofErr w:type="gramStart"/>
      <w:r w:rsidRPr="000A7E87">
        <w:rPr>
          <w:b/>
          <w:bCs/>
        </w:rPr>
        <w:t>ОМСКИЙ  МУНИЦИПАЛЬНЫЙ</w:t>
      </w:r>
      <w:proofErr w:type="gramEnd"/>
      <w:r w:rsidRPr="000A7E87">
        <w:rPr>
          <w:b/>
          <w:bCs/>
        </w:rPr>
        <w:t xml:space="preserve">  РАЙОН ОМСКОЙ  ОБЛАСТИ</w:t>
      </w:r>
    </w:p>
    <w:p w:rsidR="00A07C72" w:rsidRPr="000A7E87" w:rsidRDefault="00A07C72" w:rsidP="00A07C72">
      <w:pPr>
        <w:shd w:val="clear" w:color="auto" w:fill="FFFFFF"/>
        <w:jc w:val="center"/>
        <w:rPr>
          <w:b/>
          <w:sz w:val="40"/>
          <w:szCs w:val="40"/>
        </w:rPr>
      </w:pPr>
      <w:r w:rsidRPr="000A7E87">
        <w:rPr>
          <w:b/>
          <w:sz w:val="40"/>
          <w:szCs w:val="40"/>
        </w:rPr>
        <w:t xml:space="preserve">Администрация </w:t>
      </w:r>
      <w:r>
        <w:rPr>
          <w:b/>
          <w:sz w:val="40"/>
          <w:szCs w:val="40"/>
        </w:rPr>
        <w:t>Новоомского сельского поселения</w:t>
      </w:r>
    </w:p>
    <w:p w:rsidR="00A07C72" w:rsidRPr="000A7E87" w:rsidRDefault="00A07C72" w:rsidP="00A07C72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07C72" w:rsidRPr="000A7E87" w:rsidTr="00A07C72">
        <w:trPr>
          <w:trHeight w:val="237"/>
        </w:trPr>
        <w:tc>
          <w:tcPr>
            <w:tcW w:w="9857" w:type="dxa"/>
          </w:tcPr>
          <w:p w:rsidR="00A07C72" w:rsidRPr="00CF3591" w:rsidRDefault="00A07C72" w:rsidP="00A07C72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A07C72" w:rsidRDefault="00A07C72" w:rsidP="00A07C72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0A7E87">
        <w:rPr>
          <w:b/>
          <w:spacing w:val="38"/>
          <w:sz w:val="36"/>
          <w:szCs w:val="36"/>
        </w:rPr>
        <w:t>ПОСТАНОВЛЕНИЕ</w:t>
      </w:r>
    </w:p>
    <w:p w:rsidR="003F5491" w:rsidRDefault="003F5491" w:rsidP="003F5491">
      <w:pPr>
        <w:rPr>
          <w:b/>
          <w:spacing w:val="38"/>
          <w:sz w:val="36"/>
          <w:szCs w:val="36"/>
        </w:rPr>
      </w:pPr>
    </w:p>
    <w:p w:rsidR="003F5491" w:rsidRDefault="008F3797" w:rsidP="003F5491">
      <w:pPr>
        <w:rPr>
          <w:sz w:val="28"/>
          <w:szCs w:val="28"/>
        </w:rPr>
      </w:pPr>
      <w:r>
        <w:rPr>
          <w:sz w:val="28"/>
          <w:szCs w:val="28"/>
        </w:rPr>
        <w:t>03.12.2018 № 279</w:t>
      </w:r>
    </w:p>
    <w:p w:rsidR="00A07C72" w:rsidRDefault="00A07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05D4" w:rsidRPr="00C47F65" w:rsidRDefault="006C05D4" w:rsidP="006C05D4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Об утверждении административного регламента предоставления муниципальной услуги «Подготовка и предоставление градостроительных планов земельных участков, расположенных на территории Новоомского сельского поселения Омского муниципального района Омской области»</w:t>
      </w:r>
    </w:p>
    <w:p w:rsidR="006C05D4" w:rsidRPr="00C47F65" w:rsidRDefault="006C05D4" w:rsidP="006C05D4">
      <w:pPr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 </w:t>
      </w:r>
    </w:p>
    <w:p w:rsidR="006C05D4" w:rsidRDefault="006C05D4" w:rsidP="006C0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47F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</w:t>
      </w:r>
      <w:r w:rsidRPr="00C47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«</w:t>
      </w:r>
      <w:r w:rsidRPr="00C47F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общих принципах организации местного самоуправления в Российской Федерации», Постановлением Администрации Новоомского сельского поселения Омского муниципального района Омской области</w:t>
      </w:r>
      <w:r w:rsidRPr="00C47F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7F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47F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08.02.2012  №  23 «Об утверждении Порядка разработки и принятия административных регламентов по предоставлению муниципальных услуг на территории Новоомского 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C47F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F5491" w:rsidRPr="00A07C72" w:rsidRDefault="00A07C72" w:rsidP="006C0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5491" w:rsidRPr="006C05D4" w:rsidRDefault="006C05D4" w:rsidP="006C05D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07C72" w:rsidRPr="00A07C72"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="00A07C72" w:rsidRPr="00A07C72">
        <w:rPr>
          <w:sz w:val="28"/>
          <w:szCs w:val="28"/>
        </w:rPr>
        <w:t xml:space="preserve">Утвердить административный </w:t>
      </w:r>
      <w:hyperlink w:anchor="P36" w:history="1">
        <w:r w:rsidR="00A07C72" w:rsidRPr="003026F7">
          <w:rPr>
            <w:color w:val="000000" w:themeColor="text1"/>
            <w:sz w:val="28"/>
            <w:szCs w:val="28"/>
          </w:rPr>
          <w:t>регламент</w:t>
        </w:r>
      </w:hyperlink>
      <w:r w:rsidR="00A07C72" w:rsidRPr="00A07C72">
        <w:rPr>
          <w:sz w:val="28"/>
          <w:szCs w:val="28"/>
        </w:rPr>
        <w:t xml:space="preserve"> по предоставлению муниципальной услуги </w:t>
      </w:r>
      <w:r w:rsidRPr="00C47F65">
        <w:rPr>
          <w:color w:val="000000"/>
          <w:sz w:val="28"/>
          <w:szCs w:val="28"/>
          <w:bdr w:val="none" w:sz="0" w:space="0" w:color="auto" w:frame="1"/>
        </w:rPr>
        <w:t>«Подготовка и предоставление градостроительных планов земельных участков, расположенных на территории Новоомского сельского поселения Омского муниципального района Омской области</w:t>
      </w:r>
      <w:r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="00A07C72" w:rsidRPr="00A07C72">
        <w:rPr>
          <w:sz w:val="28"/>
          <w:szCs w:val="28"/>
        </w:rPr>
        <w:t>согласно приложению к настоящему постановлению.</w:t>
      </w:r>
    </w:p>
    <w:p w:rsidR="00A07C72" w:rsidRPr="00A07C72" w:rsidRDefault="00A07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07C72" w:rsidRDefault="00A07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по делопроизводству и работе с населением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Pr="00A07C72">
        <w:rPr>
          <w:rFonts w:ascii="Times New Roman" w:hAnsi="Times New Roman" w:cs="Times New Roman"/>
          <w:sz w:val="28"/>
          <w:szCs w:val="28"/>
        </w:rPr>
        <w:t xml:space="preserve"> обеспечить опубликование настоящего постановления в газете "Омский </w:t>
      </w:r>
      <w:r>
        <w:rPr>
          <w:rFonts w:ascii="Times New Roman" w:hAnsi="Times New Roman" w:cs="Times New Roman"/>
          <w:sz w:val="28"/>
          <w:szCs w:val="28"/>
        </w:rPr>
        <w:t>вестник</w:t>
      </w:r>
      <w:r w:rsidRPr="00A07C7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7C72">
        <w:rPr>
          <w:rFonts w:ascii="Times New Roman" w:hAnsi="Times New Roman" w:cs="Times New Roman"/>
          <w:sz w:val="28"/>
          <w:szCs w:val="28"/>
        </w:rPr>
        <w:t xml:space="preserve">обеспечить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Новоомского сельского поселения </w:t>
      </w:r>
      <w:r w:rsidRPr="00A07C72">
        <w:rPr>
          <w:rFonts w:ascii="Times New Roman" w:hAnsi="Times New Roman" w:cs="Times New Roman"/>
          <w:sz w:val="28"/>
          <w:szCs w:val="28"/>
        </w:rPr>
        <w:t>Омского муниципального района в информационно-телекоммуникационной сети "Интернет".</w:t>
      </w:r>
    </w:p>
    <w:p w:rsidR="006C05D4" w:rsidRDefault="003026F7" w:rsidP="006C05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5491">
        <w:rPr>
          <w:sz w:val="28"/>
          <w:szCs w:val="28"/>
        </w:rPr>
        <w:t xml:space="preserve">4. </w:t>
      </w:r>
      <w:r w:rsidR="00425D96">
        <w:rPr>
          <w:sz w:val="28"/>
          <w:szCs w:val="28"/>
        </w:rPr>
        <w:t>Признать утратившими силу</w:t>
      </w:r>
      <w:r w:rsidR="006C05D4">
        <w:rPr>
          <w:sz w:val="28"/>
          <w:szCs w:val="28"/>
        </w:rPr>
        <w:t>:</w:t>
      </w:r>
    </w:p>
    <w:p w:rsidR="006C05D4" w:rsidRPr="00C47F65" w:rsidRDefault="006C05D4" w:rsidP="006C05D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425D96">
        <w:rPr>
          <w:sz w:val="28"/>
          <w:szCs w:val="28"/>
        </w:rPr>
        <w:t xml:space="preserve"> </w:t>
      </w:r>
      <w:r w:rsidR="003F5491">
        <w:rPr>
          <w:sz w:val="28"/>
          <w:szCs w:val="28"/>
        </w:rPr>
        <w:t xml:space="preserve">Постановление Администрации </w:t>
      </w:r>
      <w:r w:rsidR="003F5491" w:rsidRPr="003F5491">
        <w:rPr>
          <w:sz w:val="28"/>
          <w:szCs w:val="28"/>
        </w:rPr>
        <w:t xml:space="preserve">Новоомского сельского поселения Омского муниципального района Омской области </w:t>
      </w:r>
      <w:proofErr w:type="gramStart"/>
      <w:r>
        <w:rPr>
          <w:sz w:val="28"/>
          <w:szCs w:val="28"/>
        </w:rPr>
        <w:t>от  26.04.2012</w:t>
      </w:r>
      <w:proofErr w:type="gramEnd"/>
      <w:r>
        <w:rPr>
          <w:sz w:val="28"/>
          <w:szCs w:val="28"/>
        </w:rPr>
        <w:t xml:space="preserve"> г.   № 108</w:t>
      </w:r>
      <w:r w:rsidR="003F5491" w:rsidRPr="003F549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47F65">
        <w:rPr>
          <w:color w:val="000000"/>
          <w:sz w:val="28"/>
          <w:szCs w:val="28"/>
          <w:bdr w:val="none" w:sz="0" w:space="0" w:color="auto" w:frame="1"/>
        </w:rPr>
        <w:t>Об утверждении административного регламента предоставления муниципальной услуги «Подготовка и предоставление градостроительных планов земельных участков, расположенных на территории Новоомского сельского поселения Омского муниципального района Омской области»</w:t>
      </w:r>
      <w:r w:rsidR="001D6046">
        <w:rPr>
          <w:color w:val="000000"/>
          <w:sz w:val="28"/>
          <w:szCs w:val="28"/>
          <w:bdr w:val="none" w:sz="0" w:space="0" w:color="auto" w:frame="1"/>
        </w:rPr>
        <w:t>;</w:t>
      </w:r>
    </w:p>
    <w:p w:rsidR="001D6046" w:rsidRDefault="006C05D4" w:rsidP="006C05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9E05E9">
        <w:rPr>
          <w:sz w:val="28"/>
          <w:szCs w:val="28"/>
        </w:rPr>
        <w:t xml:space="preserve">Постановление Администрации </w:t>
      </w:r>
      <w:r w:rsidR="009E05E9" w:rsidRPr="003F5491">
        <w:rPr>
          <w:sz w:val="28"/>
          <w:szCs w:val="28"/>
        </w:rPr>
        <w:t xml:space="preserve">Новоомского сельского поселения Омского муниципального района Омской области </w:t>
      </w:r>
      <w:proofErr w:type="gramStart"/>
      <w:r>
        <w:rPr>
          <w:sz w:val="28"/>
          <w:szCs w:val="28"/>
        </w:rPr>
        <w:t>от  08.11.2012</w:t>
      </w:r>
      <w:proofErr w:type="gramEnd"/>
      <w:r>
        <w:rPr>
          <w:sz w:val="28"/>
          <w:szCs w:val="28"/>
        </w:rPr>
        <w:t xml:space="preserve"> года  № 290</w:t>
      </w:r>
      <w:r w:rsidR="001D6046">
        <w:rPr>
          <w:sz w:val="28"/>
          <w:szCs w:val="28"/>
        </w:rPr>
        <w:t xml:space="preserve"> «О внесении изменений в постановление Администрации </w:t>
      </w:r>
      <w:r w:rsidR="001D6046" w:rsidRPr="003F5491">
        <w:rPr>
          <w:sz w:val="28"/>
          <w:szCs w:val="28"/>
        </w:rPr>
        <w:t>Новоомского сельского поселения Омского муниципального района Омской области</w:t>
      </w:r>
      <w:r w:rsidR="001D6046">
        <w:rPr>
          <w:sz w:val="28"/>
          <w:szCs w:val="28"/>
        </w:rPr>
        <w:t xml:space="preserve"> от  26.04.2012 г.   № 108»;</w:t>
      </w:r>
    </w:p>
    <w:p w:rsidR="001D6046" w:rsidRDefault="001D6046" w:rsidP="001D6046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F5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 w:rsidRPr="003F5491">
        <w:rPr>
          <w:sz w:val="28"/>
          <w:szCs w:val="28"/>
        </w:rPr>
        <w:t xml:space="preserve">Новоомского сельского поселения Омского муниципального района Омской области </w:t>
      </w:r>
      <w:r>
        <w:rPr>
          <w:sz w:val="28"/>
          <w:szCs w:val="28"/>
        </w:rPr>
        <w:t xml:space="preserve">от 18.09.2013 года № 178 «О внесении изменений в постановление Администрации </w:t>
      </w:r>
      <w:r w:rsidRPr="003F5491">
        <w:rPr>
          <w:sz w:val="28"/>
          <w:szCs w:val="28"/>
        </w:rPr>
        <w:t>Новоомского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 26.04.2012</w:t>
      </w:r>
      <w:proofErr w:type="gramEnd"/>
      <w:r>
        <w:rPr>
          <w:sz w:val="28"/>
          <w:szCs w:val="28"/>
        </w:rPr>
        <w:t xml:space="preserve"> г. № 108»;</w:t>
      </w:r>
    </w:p>
    <w:p w:rsidR="001D6046" w:rsidRDefault="001D6046" w:rsidP="001D6046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1D6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 w:rsidRPr="003F5491">
        <w:rPr>
          <w:sz w:val="28"/>
          <w:szCs w:val="28"/>
        </w:rPr>
        <w:t xml:space="preserve">Новоомского сельского поселения Омского муниципального района Омской области </w:t>
      </w:r>
      <w:r>
        <w:rPr>
          <w:sz w:val="28"/>
          <w:szCs w:val="28"/>
        </w:rPr>
        <w:t xml:space="preserve">от 17.03.2015 № 47 «О внесении изменений в постановление Администрации </w:t>
      </w:r>
      <w:r w:rsidRPr="003F5491">
        <w:rPr>
          <w:sz w:val="28"/>
          <w:szCs w:val="28"/>
        </w:rPr>
        <w:t>Новоомского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 26.04.2012</w:t>
      </w:r>
      <w:proofErr w:type="gramEnd"/>
      <w:r>
        <w:rPr>
          <w:sz w:val="28"/>
          <w:szCs w:val="28"/>
        </w:rPr>
        <w:t xml:space="preserve"> г.   № 108»;</w:t>
      </w:r>
    </w:p>
    <w:p w:rsidR="001D6046" w:rsidRDefault="001D6046" w:rsidP="001D6046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1D6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 w:rsidRPr="003F5491">
        <w:rPr>
          <w:sz w:val="28"/>
          <w:szCs w:val="28"/>
        </w:rPr>
        <w:t xml:space="preserve">Новоомского сельского поселения Омского муниципального района Омской области </w:t>
      </w:r>
      <w:r>
        <w:rPr>
          <w:sz w:val="28"/>
          <w:szCs w:val="28"/>
        </w:rPr>
        <w:t xml:space="preserve">от 31.03.2017 № </w:t>
      </w:r>
      <w:proofErr w:type="gramStart"/>
      <w:r>
        <w:rPr>
          <w:sz w:val="28"/>
          <w:szCs w:val="28"/>
        </w:rPr>
        <w:t>73  «</w:t>
      </w:r>
      <w:proofErr w:type="gramEnd"/>
      <w:r>
        <w:rPr>
          <w:sz w:val="28"/>
          <w:szCs w:val="28"/>
        </w:rPr>
        <w:t xml:space="preserve">О внесении изменений в постановление Администрации </w:t>
      </w:r>
      <w:r w:rsidRPr="003F5491">
        <w:rPr>
          <w:sz w:val="28"/>
          <w:szCs w:val="28"/>
        </w:rPr>
        <w:t>Новоомского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от  26.04.2012 г.   № 108».</w:t>
      </w:r>
    </w:p>
    <w:p w:rsidR="00A07C72" w:rsidRDefault="00425D96" w:rsidP="00A07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7C72" w:rsidRPr="00A07C7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 w:rsidR="00A07C72">
        <w:rPr>
          <w:rFonts w:ascii="Times New Roman" w:hAnsi="Times New Roman" w:cs="Times New Roman"/>
          <w:sz w:val="28"/>
          <w:szCs w:val="28"/>
        </w:rPr>
        <w:t xml:space="preserve">Новоомского сельского поселения Омского </w:t>
      </w:r>
      <w:r w:rsidR="00A07C72" w:rsidRPr="00A07C7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07C72">
        <w:rPr>
          <w:rFonts w:ascii="Times New Roman" w:hAnsi="Times New Roman" w:cs="Times New Roman"/>
          <w:sz w:val="28"/>
          <w:szCs w:val="28"/>
        </w:rPr>
        <w:t>Омской области С.А. Тыщенко.</w:t>
      </w:r>
    </w:p>
    <w:p w:rsidR="00A07C72" w:rsidRDefault="00A07C72" w:rsidP="00A07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72" w:rsidRPr="00A07C72" w:rsidRDefault="00A07C72" w:rsidP="00A07C7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</w:t>
      </w:r>
      <w:r w:rsidR="00F9164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А.В. Лен</w:t>
      </w:r>
    </w:p>
    <w:p w:rsidR="00A07C72" w:rsidRPr="00A07C72" w:rsidRDefault="00A07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C72" w:rsidRDefault="00A07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5D4" w:rsidRDefault="006C05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6046" w:rsidRDefault="001D60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6046" w:rsidRDefault="001D60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1E25" w:rsidRDefault="00B11E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1E25" w:rsidRDefault="00B11E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C72" w:rsidRPr="00A07C72" w:rsidRDefault="00A07C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7C72" w:rsidRPr="00A07C72" w:rsidRDefault="00A07C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1F86" w:rsidRDefault="00201F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Новоомского сельского поселения </w:t>
      </w:r>
    </w:p>
    <w:p w:rsidR="00A07C72" w:rsidRPr="00A07C72" w:rsidRDefault="00A07C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Омского муниципального района</w:t>
      </w:r>
    </w:p>
    <w:p w:rsidR="00A07C72" w:rsidRPr="00A07C72" w:rsidRDefault="00A07C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07C72" w:rsidRPr="00A07C72" w:rsidRDefault="00201F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N _____</w:t>
      </w:r>
    </w:p>
    <w:p w:rsidR="00A07C72" w:rsidRPr="00A07C72" w:rsidRDefault="00A07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bookmarkStart w:id="0" w:name="P36"/>
      <w:bookmarkEnd w:id="0"/>
      <w:r w:rsidRPr="00C47F65">
        <w:rPr>
          <w:color w:val="000000"/>
          <w:sz w:val="28"/>
          <w:szCs w:val="28"/>
          <w:bdr w:val="none" w:sz="0" w:space="0" w:color="auto" w:frame="1"/>
        </w:rPr>
        <w:t xml:space="preserve">АДМИНИСТРАТИВНЫЙ РЕГЛАМЕНТ </w:t>
      </w:r>
    </w:p>
    <w:p w:rsidR="001D6046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предоставления муниципальной услуги «Подготовка и предоставление градостроительных планов земельных участков, расположенных на территории Новоомского сельского поселения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Омского муниципального района Омской области</w:t>
      </w:r>
      <w:r w:rsidRPr="00C47F65">
        <w:rPr>
          <w:color w:val="000000"/>
          <w:sz w:val="28"/>
          <w:szCs w:val="28"/>
          <w:bdr w:val="none" w:sz="0" w:space="0" w:color="auto" w:frame="1"/>
        </w:rPr>
        <w:t>»</w:t>
      </w:r>
    </w:p>
    <w:p w:rsidR="001D6046" w:rsidRPr="00C47F65" w:rsidRDefault="001D6046" w:rsidP="001D6046">
      <w:pPr>
        <w:jc w:val="center"/>
        <w:rPr>
          <w:color w:val="000000"/>
          <w:sz w:val="28"/>
          <w:szCs w:val="28"/>
        </w:rPr>
      </w:pPr>
    </w:p>
    <w:p w:rsidR="001D6046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Раздел I. Общие положения</w:t>
      </w:r>
    </w:p>
    <w:p w:rsidR="001D6046" w:rsidRPr="00C47F65" w:rsidRDefault="001D6046" w:rsidP="001D6046">
      <w:pPr>
        <w:jc w:val="center"/>
        <w:rPr>
          <w:color w:val="000000"/>
          <w:sz w:val="28"/>
          <w:szCs w:val="28"/>
        </w:rPr>
      </w:pPr>
    </w:p>
    <w:p w:rsidR="001D6046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 лава 1. Предмет регулирования</w:t>
      </w:r>
    </w:p>
    <w:p w:rsidR="007D0375" w:rsidRPr="00C47F65" w:rsidRDefault="007D0375" w:rsidP="001D6046">
      <w:pPr>
        <w:jc w:val="center"/>
        <w:rPr>
          <w:color w:val="000000"/>
          <w:sz w:val="28"/>
          <w:szCs w:val="28"/>
        </w:rPr>
      </w:pPr>
    </w:p>
    <w:p w:rsidR="007D0375" w:rsidRPr="007D0375" w:rsidRDefault="00D661CC" w:rsidP="007D03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1. </w:t>
      </w:r>
      <w:r w:rsidR="001D6046" w:rsidRPr="00C47F65">
        <w:rPr>
          <w:color w:val="000000"/>
          <w:sz w:val="28"/>
          <w:szCs w:val="28"/>
        </w:rPr>
        <w:t> </w:t>
      </w:r>
      <w:r w:rsidR="001D6046" w:rsidRPr="007D0375">
        <w:rPr>
          <w:color w:val="000000"/>
          <w:sz w:val="28"/>
          <w:szCs w:val="28"/>
          <w:bdr w:val="none" w:sz="0" w:space="0" w:color="auto" w:frame="1"/>
        </w:rPr>
        <w:t>Административный регламент предоставления муниципальной</w:t>
      </w:r>
      <w:r w:rsidR="007D037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D6046" w:rsidRPr="007D0375">
        <w:rPr>
          <w:color w:val="000000"/>
          <w:sz w:val="28"/>
          <w:szCs w:val="28"/>
          <w:bdr w:val="none" w:sz="0" w:space="0" w:color="auto" w:frame="1"/>
        </w:rPr>
        <w:t>услуги «Подготовка и предоставление градостроительных планов земельных участков, расположенных на территории Новоомского сельского поселения</w:t>
      </w:r>
      <w:r w:rsidR="007D0375">
        <w:rPr>
          <w:color w:val="000000"/>
          <w:sz w:val="28"/>
          <w:szCs w:val="28"/>
          <w:bdr w:val="none" w:sz="0" w:space="0" w:color="auto" w:frame="1"/>
        </w:rPr>
        <w:t xml:space="preserve"> Омского муниципального района Омской области</w:t>
      </w:r>
      <w:r w:rsidR="001D6046" w:rsidRPr="007D0375">
        <w:rPr>
          <w:color w:val="000000"/>
          <w:sz w:val="28"/>
          <w:szCs w:val="28"/>
          <w:bdr w:val="none" w:sz="0" w:space="0" w:color="auto" w:frame="1"/>
        </w:rPr>
        <w:t>» (далее - административный регламент) разработан в целях повышения качества исполнения и доступности результата предоставления муниципальной услуги по подготовке и предоставлению градостроительных планов земельных участков, расположенных на территории Новоомского сельского поселения</w:t>
      </w:r>
      <w:r w:rsidR="007D0375" w:rsidRPr="007D0375">
        <w:rPr>
          <w:color w:val="000000"/>
          <w:sz w:val="28"/>
          <w:szCs w:val="28"/>
          <w:bdr w:val="none" w:sz="0" w:space="0" w:color="auto" w:frame="1"/>
        </w:rPr>
        <w:t xml:space="preserve"> Омского муниципального района Омской области</w:t>
      </w:r>
      <w:r w:rsidR="001D6046" w:rsidRPr="007D0375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7D0375" w:rsidRPr="007D0375">
        <w:rPr>
          <w:sz w:val="28"/>
          <w:szCs w:val="28"/>
        </w:rPr>
        <w:t>определяет сроки и последовательность действий (административных процедур) при оказании муниципальной услуги.</w:t>
      </w:r>
    </w:p>
    <w:p w:rsidR="001D6046" w:rsidRPr="00C47F65" w:rsidRDefault="001D6046" w:rsidP="007D0375">
      <w:pPr>
        <w:jc w:val="center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2. Круг заявителей</w:t>
      </w:r>
    </w:p>
    <w:p w:rsidR="007D0375" w:rsidRDefault="001D6046" w:rsidP="007D0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F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7D03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  <w:r w:rsidRPr="007D03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0375" w:rsidRPr="007D0375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 физические или юридические лица - правообладатели земельных участков, расположенных на территории </w:t>
      </w:r>
      <w:r w:rsidR="007D0375" w:rsidRPr="007D03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Новоомского сельского поселения Омского муниципального района Омской области</w:t>
      </w:r>
      <w:r w:rsidR="007D0375" w:rsidRPr="007D0375">
        <w:rPr>
          <w:rFonts w:ascii="Times New Roman" w:hAnsi="Times New Roman" w:cs="Times New Roman"/>
          <w:sz w:val="28"/>
          <w:szCs w:val="28"/>
        </w:rPr>
        <w:t>, заинтересованные в получении градостроительного плана земельного участка (далее - заявитель), либо их уполномоченные представители.</w:t>
      </w:r>
    </w:p>
    <w:p w:rsidR="00D661CC" w:rsidRPr="007D0375" w:rsidRDefault="00D661CC" w:rsidP="007D0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Default="001D6046" w:rsidP="007D0375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Раздел II. Стандарт предоставления муниципальной услуги</w:t>
      </w:r>
    </w:p>
    <w:p w:rsidR="007D0375" w:rsidRPr="00C47F65" w:rsidRDefault="007D0375" w:rsidP="007D0375">
      <w:pPr>
        <w:jc w:val="center"/>
        <w:rPr>
          <w:color w:val="000000"/>
          <w:sz w:val="28"/>
          <w:szCs w:val="28"/>
        </w:rPr>
      </w:pPr>
    </w:p>
    <w:p w:rsidR="007D0375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3. Наименование муниципальной услуги</w:t>
      </w:r>
    </w:p>
    <w:p w:rsidR="00D661CC" w:rsidRPr="00D661CC" w:rsidRDefault="00D661CC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1D6046" w:rsidRDefault="001D6046" w:rsidP="001D6046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3. </w:t>
      </w:r>
      <w:r w:rsidRPr="00C47F65">
        <w:rPr>
          <w:color w:val="000000"/>
          <w:sz w:val="28"/>
          <w:szCs w:val="28"/>
        </w:rPr>
        <w:t> </w:t>
      </w:r>
      <w:r w:rsidRPr="00C47F65">
        <w:rPr>
          <w:color w:val="000000"/>
          <w:sz w:val="28"/>
          <w:szCs w:val="28"/>
          <w:bdr w:val="none" w:sz="0" w:space="0" w:color="auto" w:frame="1"/>
        </w:rPr>
        <w:t xml:space="preserve">Наименование муниципальной услуги - «Подготовка и предоставление градостроительных планов земельных участков, расположенных на территории </w:t>
      </w:r>
      <w:r w:rsidR="007D0375" w:rsidRPr="007D0375">
        <w:rPr>
          <w:color w:val="000000"/>
          <w:sz w:val="28"/>
          <w:szCs w:val="28"/>
          <w:bdr w:val="none" w:sz="0" w:space="0" w:color="auto" w:frame="1"/>
        </w:rPr>
        <w:t>Новоомского сельского поселения</w:t>
      </w:r>
      <w:r w:rsidR="007D0375">
        <w:rPr>
          <w:color w:val="000000"/>
          <w:sz w:val="28"/>
          <w:szCs w:val="28"/>
          <w:bdr w:val="none" w:sz="0" w:space="0" w:color="auto" w:frame="1"/>
        </w:rPr>
        <w:t xml:space="preserve"> Омского муниципального района Омской области</w:t>
      </w:r>
      <w:r w:rsidRPr="00C47F65">
        <w:rPr>
          <w:color w:val="000000"/>
          <w:sz w:val="28"/>
          <w:szCs w:val="28"/>
          <w:bdr w:val="none" w:sz="0" w:space="0" w:color="auto" w:frame="1"/>
        </w:rPr>
        <w:t>» (далее - муниципальная услуга).</w:t>
      </w:r>
    </w:p>
    <w:p w:rsidR="007D0375" w:rsidRPr="00C47F65" w:rsidRDefault="007D0375" w:rsidP="001D6046">
      <w:pPr>
        <w:jc w:val="both"/>
        <w:rPr>
          <w:color w:val="000000"/>
          <w:sz w:val="28"/>
          <w:szCs w:val="28"/>
        </w:rPr>
      </w:pPr>
    </w:p>
    <w:p w:rsidR="001D6046" w:rsidRDefault="001D6046" w:rsidP="001D6046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lastRenderedPageBreak/>
        <w:t>Глава 4. Наименование органа, предоставляющего муниципальную услугу</w:t>
      </w:r>
    </w:p>
    <w:p w:rsidR="00D661CC" w:rsidRPr="00C47F65" w:rsidRDefault="00D661CC" w:rsidP="001D6046">
      <w:pPr>
        <w:jc w:val="both"/>
        <w:rPr>
          <w:color w:val="000000"/>
          <w:sz w:val="28"/>
          <w:szCs w:val="28"/>
        </w:rPr>
      </w:pPr>
    </w:p>
    <w:p w:rsidR="001D6046" w:rsidRPr="00C47F65" w:rsidRDefault="001D6046" w:rsidP="001D6046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4.</w:t>
      </w:r>
      <w:r w:rsidRPr="00C47F65">
        <w:rPr>
          <w:color w:val="000000"/>
          <w:sz w:val="28"/>
          <w:szCs w:val="28"/>
        </w:rPr>
        <w:t> </w:t>
      </w:r>
      <w:r w:rsidRPr="00C47F65">
        <w:rPr>
          <w:color w:val="000000"/>
          <w:sz w:val="28"/>
          <w:szCs w:val="28"/>
          <w:bdr w:val="none" w:sz="0" w:space="0" w:color="auto" w:frame="1"/>
        </w:rPr>
        <w:t xml:space="preserve">Муниципальную услугу предоставляет Администрация Новоомского сельского поселения </w:t>
      </w:r>
      <w:r w:rsidR="007D0375">
        <w:rPr>
          <w:color w:val="000000"/>
          <w:sz w:val="28"/>
          <w:szCs w:val="28"/>
          <w:bdr w:val="none" w:sz="0" w:space="0" w:color="auto" w:frame="1"/>
        </w:rPr>
        <w:t xml:space="preserve">Омского муниципального района Омской области </w:t>
      </w:r>
      <w:r w:rsidR="00FA701C">
        <w:rPr>
          <w:color w:val="000000"/>
          <w:sz w:val="28"/>
          <w:szCs w:val="28"/>
          <w:bdr w:val="none" w:sz="0" w:space="0" w:color="auto" w:frame="1"/>
        </w:rPr>
        <w:t>(далее-</w:t>
      </w:r>
      <w:r w:rsidR="00D661C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A701C">
        <w:rPr>
          <w:color w:val="000000"/>
          <w:sz w:val="28"/>
          <w:szCs w:val="28"/>
          <w:bdr w:val="none" w:sz="0" w:space="0" w:color="auto" w:frame="1"/>
        </w:rPr>
        <w:t xml:space="preserve">Администрация) </w:t>
      </w:r>
      <w:r w:rsidRPr="00C47F65">
        <w:rPr>
          <w:color w:val="000000"/>
          <w:sz w:val="28"/>
          <w:szCs w:val="28"/>
          <w:bdr w:val="none" w:sz="0" w:space="0" w:color="auto" w:frame="1"/>
        </w:rPr>
        <w:t>в лице уполномоченного специалиста Администрации, ответственного за предоставление муниципальной услуги в соответствии с функциями, предусмотренными должностной инструкцией.</w:t>
      </w:r>
    </w:p>
    <w:p w:rsidR="00960A97" w:rsidRDefault="001D6046" w:rsidP="00960A97">
      <w:pPr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 </w:t>
      </w:r>
    </w:p>
    <w:p w:rsidR="001D6046" w:rsidRPr="00960A97" w:rsidRDefault="001D6046" w:rsidP="00960A97">
      <w:pPr>
        <w:jc w:val="center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5. Результат предоставления муниципальной услуги</w:t>
      </w:r>
    </w:p>
    <w:p w:rsidR="007D0375" w:rsidRPr="00C47F65" w:rsidRDefault="007D0375" w:rsidP="001D6046">
      <w:pPr>
        <w:jc w:val="center"/>
        <w:rPr>
          <w:color w:val="000000"/>
          <w:sz w:val="28"/>
          <w:szCs w:val="28"/>
        </w:rPr>
      </w:pPr>
    </w:p>
    <w:p w:rsidR="007D0375" w:rsidRDefault="001D6046" w:rsidP="007D0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F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="007D0375">
        <w:t>.</w:t>
      </w:r>
      <w:r w:rsidR="007D0375" w:rsidRPr="00752E61">
        <w:t xml:space="preserve"> </w:t>
      </w:r>
      <w:r w:rsidR="007D0375" w:rsidRPr="007D037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7D0375" w:rsidRPr="007D0375" w:rsidRDefault="007D0375" w:rsidP="007D0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375" w:rsidRPr="007D0375" w:rsidRDefault="007D0375" w:rsidP="007D0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375">
        <w:rPr>
          <w:rFonts w:ascii="Times New Roman" w:hAnsi="Times New Roman" w:cs="Times New Roman"/>
          <w:sz w:val="28"/>
          <w:szCs w:val="28"/>
        </w:rPr>
        <w:t>1) выдача градостроительного плана земельного участка;</w:t>
      </w:r>
    </w:p>
    <w:p w:rsidR="007D0375" w:rsidRDefault="007D0375" w:rsidP="007D0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375">
        <w:rPr>
          <w:rFonts w:ascii="Times New Roman" w:hAnsi="Times New Roman" w:cs="Times New Roman"/>
          <w:sz w:val="28"/>
          <w:szCs w:val="28"/>
        </w:rPr>
        <w:t>2) мотивированный отказ в предоставлении муниципальной услуги.</w:t>
      </w:r>
    </w:p>
    <w:p w:rsidR="007D0375" w:rsidRPr="007D0375" w:rsidRDefault="007D0375" w:rsidP="007D03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Default="001D6046" w:rsidP="00960A97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6. Срок предоставления муниципальной услуги</w:t>
      </w:r>
    </w:p>
    <w:p w:rsidR="00960A97" w:rsidRPr="00C47F65" w:rsidRDefault="00960A97" w:rsidP="00960A97">
      <w:pPr>
        <w:jc w:val="center"/>
        <w:rPr>
          <w:color w:val="000000"/>
          <w:sz w:val="28"/>
          <w:szCs w:val="28"/>
        </w:rPr>
      </w:pPr>
    </w:p>
    <w:p w:rsidR="00960A97" w:rsidRPr="00960A97" w:rsidRDefault="001D6046" w:rsidP="00960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A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</w:t>
      </w:r>
      <w:r w:rsidRPr="00960A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0A97" w:rsidRPr="00960A9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составляет не более </w:t>
      </w:r>
      <w:r w:rsidR="00986B6D" w:rsidRPr="00986B6D">
        <w:rPr>
          <w:rFonts w:ascii="Times New Roman" w:hAnsi="Times New Roman" w:cs="Times New Roman"/>
          <w:color w:val="FF0000"/>
          <w:sz w:val="28"/>
          <w:szCs w:val="28"/>
        </w:rPr>
        <w:t xml:space="preserve">14 </w:t>
      </w:r>
      <w:r w:rsidR="00960A97" w:rsidRPr="00986B6D">
        <w:rPr>
          <w:rFonts w:ascii="Times New Roman" w:hAnsi="Times New Roman" w:cs="Times New Roman"/>
          <w:color w:val="FF0000"/>
          <w:sz w:val="28"/>
          <w:szCs w:val="28"/>
        </w:rPr>
        <w:t>рабочих дней</w:t>
      </w:r>
      <w:r w:rsidR="00960A97" w:rsidRPr="00960A97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о выдаче градостроительного плана земельного участка.</w:t>
      </w:r>
      <w:r w:rsidR="00E635A1">
        <w:rPr>
          <w:rFonts w:ascii="Times New Roman" w:hAnsi="Times New Roman" w:cs="Times New Roman"/>
          <w:sz w:val="28"/>
          <w:szCs w:val="28"/>
        </w:rPr>
        <w:t xml:space="preserve"> (ред. от 02.03.2020 №29)</w:t>
      </w:r>
    </w:p>
    <w:p w:rsidR="00960A97" w:rsidRPr="00752E61" w:rsidRDefault="00960A97" w:rsidP="00960A97">
      <w:pPr>
        <w:pStyle w:val="ConsPlusNormal"/>
        <w:jc w:val="both"/>
      </w:pPr>
    </w:p>
    <w:p w:rsidR="001D6046" w:rsidRDefault="001D6046" w:rsidP="00960A97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7. Перечень нормативных правовых актов, регулирующих отношения, возникающие в связи с предоставлением муниципальной услуги</w:t>
      </w:r>
    </w:p>
    <w:p w:rsidR="00960A97" w:rsidRPr="00C47F65" w:rsidRDefault="00960A97" w:rsidP="00960A97">
      <w:pPr>
        <w:jc w:val="center"/>
        <w:rPr>
          <w:color w:val="000000"/>
          <w:sz w:val="28"/>
          <w:szCs w:val="28"/>
        </w:rPr>
      </w:pPr>
    </w:p>
    <w:p w:rsidR="001D6046" w:rsidRPr="00C47F65" w:rsidRDefault="00960A97" w:rsidP="00960A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  <w:t>7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.   </w:t>
      </w:r>
      <w:r w:rsidR="001D6046" w:rsidRPr="00C47F65">
        <w:rPr>
          <w:color w:val="000000"/>
          <w:sz w:val="28"/>
          <w:szCs w:val="28"/>
        </w:rPr>
        <w:t> 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Муниципальная услуга предоставляется в соответствии со следующими нормативными правовыми актами:</w:t>
      </w:r>
    </w:p>
    <w:p w:rsidR="001D6046" w:rsidRPr="00C47F65" w:rsidRDefault="001D6046" w:rsidP="001D6046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1)  </w:t>
      </w:r>
      <w:r w:rsidRPr="00C47F65">
        <w:rPr>
          <w:color w:val="000000"/>
          <w:sz w:val="28"/>
          <w:szCs w:val="28"/>
        </w:rPr>
        <w:t> </w:t>
      </w:r>
      <w:r w:rsidRPr="00C47F65">
        <w:rPr>
          <w:color w:val="000000"/>
          <w:sz w:val="28"/>
          <w:szCs w:val="28"/>
          <w:bdr w:val="none" w:sz="0" w:space="0" w:color="auto" w:frame="1"/>
        </w:rPr>
        <w:t>Градостроительным кодексом Российской Федерации;</w:t>
      </w:r>
    </w:p>
    <w:p w:rsidR="001D6046" w:rsidRPr="00C47F65" w:rsidRDefault="001D6046" w:rsidP="001D6046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2)  </w:t>
      </w:r>
      <w:r w:rsidRPr="00C47F65">
        <w:rPr>
          <w:color w:val="000000"/>
          <w:sz w:val="28"/>
          <w:szCs w:val="28"/>
        </w:rPr>
        <w:t> </w:t>
      </w:r>
      <w:r w:rsidRPr="00C47F65">
        <w:rPr>
          <w:color w:val="000000"/>
          <w:sz w:val="28"/>
          <w:szCs w:val="28"/>
          <w:bdr w:val="none" w:sz="0" w:space="0" w:color="auto" w:frame="1"/>
        </w:rPr>
        <w:t>Земельным кодексом Российской Федерации;</w:t>
      </w:r>
    </w:p>
    <w:p w:rsidR="001D6046" w:rsidRPr="00C47F65" w:rsidRDefault="001D6046" w:rsidP="001D6046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3)  </w:t>
      </w:r>
      <w:r w:rsidRPr="00C47F65">
        <w:rPr>
          <w:color w:val="000000"/>
          <w:sz w:val="28"/>
          <w:szCs w:val="28"/>
        </w:rPr>
        <w:t> </w:t>
      </w:r>
      <w:r w:rsidRPr="00C47F65">
        <w:rPr>
          <w:color w:val="000000"/>
          <w:sz w:val="28"/>
          <w:szCs w:val="28"/>
          <w:bdr w:val="none" w:sz="0" w:space="0" w:color="auto" w:frame="1"/>
        </w:rPr>
        <w:t xml:space="preserve">Федеральным законом «О государственной регистрации </w:t>
      </w:r>
      <w:r w:rsidR="00960A97">
        <w:rPr>
          <w:color w:val="000000"/>
          <w:sz w:val="28"/>
          <w:szCs w:val="28"/>
          <w:bdr w:val="none" w:sz="0" w:space="0" w:color="auto" w:frame="1"/>
        </w:rPr>
        <w:t>недвижимости</w:t>
      </w:r>
      <w:r w:rsidRPr="00C47F65">
        <w:rPr>
          <w:color w:val="000000"/>
          <w:sz w:val="28"/>
          <w:szCs w:val="28"/>
          <w:bdr w:val="none" w:sz="0" w:space="0" w:color="auto" w:frame="1"/>
        </w:rPr>
        <w:t>»;</w:t>
      </w:r>
    </w:p>
    <w:p w:rsidR="001D6046" w:rsidRPr="00C47F65" w:rsidRDefault="001D6046" w:rsidP="001D6046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4)  </w:t>
      </w:r>
      <w:r w:rsidRPr="00C47F65">
        <w:rPr>
          <w:color w:val="000000"/>
          <w:sz w:val="28"/>
          <w:szCs w:val="28"/>
        </w:rPr>
        <w:t> </w:t>
      </w:r>
      <w:r w:rsidRPr="00C47F65">
        <w:rPr>
          <w:color w:val="000000"/>
          <w:sz w:val="28"/>
          <w:szCs w:val="28"/>
          <w:bdr w:val="none" w:sz="0" w:space="0" w:color="auto" w:frame="1"/>
        </w:rPr>
        <w:t>Федеральным законом «Об объектах культурного наследия (памятниках истории и культуры) народов Российской Федерации»;</w:t>
      </w:r>
    </w:p>
    <w:p w:rsidR="001D6046" w:rsidRPr="00C47F65" w:rsidRDefault="001D6046" w:rsidP="001D6046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5)  </w:t>
      </w:r>
      <w:r w:rsidRPr="00C47F65">
        <w:rPr>
          <w:color w:val="000000"/>
          <w:sz w:val="28"/>
          <w:szCs w:val="28"/>
        </w:rPr>
        <w:t> </w:t>
      </w:r>
      <w:r w:rsidRPr="00C47F65">
        <w:rPr>
          <w:color w:val="000000"/>
          <w:sz w:val="28"/>
          <w:szCs w:val="28"/>
          <w:bdr w:val="none" w:sz="0" w:space="0" w:color="auto" w:frame="1"/>
        </w:rPr>
        <w:t>Федеральным законом «О порядке рассмотрения обращений граждан Российской Федерации»;</w:t>
      </w:r>
    </w:p>
    <w:p w:rsidR="001D6046" w:rsidRPr="00C47F65" w:rsidRDefault="001D6046" w:rsidP="001D6046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6)  </w:t>
      </w:r>
      <w:r w:rsidRPr="00C47F65">
        <w:rPr>
          <w:color w:val="000000"/>
          <w:sz w:val="28"/>
          <w:szCs w:val="28"/>
        </w:rPr>
        <w:t> </w:t>
      </w:r>
      <w:r w:rsidRPr="00C47F65">
        <w:rPr>
          <w:color w:val="000000"/>
          <w:sz w:val="28"/>
          <w:szCs w:val="28"/>
          <w:bdr w:val="none" w:sz="0" w:space="0" w:color="auto" w:frame="1"/>
        </w:rPr>
        <w:t>Федеральным законом «О персональных данных»;</w:t>
      </w:r>
    </w:p>
    <w:p w:rsidR="001D6046" w:rsidRPr="00C47F65" w:rsidRDefault="001D6046" w:rsidP="001D6046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7)   Федеральным законом «Об организации предоставления государственных и муниципальных услуг»;</w:t>
      </w:r>
    </w:p>
    <w:p w:rsidR="00960A97" w:rsidRDefault="00960A97" w:rsidP="00960A9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60A97">
        <w:rPr>
          <w:sz w:val="28"/>
          <w:szCs w:val="28"/>
        </w:rPr>
        <w:t xml:space="preserve">) </w:t>
      </w:r>
      <w:hyperlink r:id="rId5" w:history="1">
        <w:r w:rsidRPr="00960A97">
          <w:rPr>
            <w:sz w:val="28"/>
            <w:szCs w:val="28"/>
          </w:rPr>
          <w:t>постановлением</w:t>
        </w:r>
      </w:hyperlink>
      <w:r w:rsidRPr="00960A97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t>от 13 февраля 2006 года №</w:t>
      </w:r>
      <w:r w:rsidRPr="00960A97">
        <w:rPr>
          <w:sz w:val="28"/>
          <w:szCs w:val="28"/>
        </w:rPr>
        <w:t xml:space="preserve">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960A97" w:rsidRDefault="00960A97" w:rsidP="00960A9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60A97">
        <w:rPr>
          <w:sz w:val="28"/>
          <w:szCs w:val="28"/>
        </w:rPr>
        <w:t xml:space="preserve">) </w:t>
      </w:r>
      <w:hyperlink r:id="rId6" w:history="1">
        <w:r w:rsidRPr="00960A97">
          <w:rPr>
            <w:sz w:val="28"/>
            <w:szCs w:val="28"/>
          </w:rPr>
          <w:t>приказом</w:t>
        </w:r>
      </w:hyperlink>
      <w:r w:rsidRPr="00960A97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25 апреля 2017 года N 741/</w:t>
      </w:r>
      <w:proofErr w:type="spellStart"/>
      <w:r w:rsidRPr="00960A97">
        <w:rPr>
          <w:sz w:val="28"/>
          <w:szCs w:val="28"/>
        </w:rPr>
        <w:t>пр</w:t>
      </w:r>
      <w:proofErr w:type="spellEnd"/>
      <w:r w:rsidRPr="00960A97">
        <w:rPr>
          <w:sz w:val="28"/>
          <w:szCs w:val="28"/>
        </w:rPr>
        <w:t xml:space="preserve"> "Об </w:t>
      </w:r>
      <w:r w:rsidRPr="00960A97">
        <w:rPr>
          <w:sz w:val="28"/>
          <w:szCs w:val="28"/>
        </w:rPr>
        <w:lastRenderedPageBreak/>
        <w:t>утверждении формы градостроительного плана земельного участка и порядка ее заполнения";</w:t>
      </w:r>
    </w:p>
    <w:p w:rsidR="00960A97" w:rsidRDefault="00960A97" w:rsidP="001D604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60A97">
        <w:rPr>
          <w:sz w:val="28"/>
          <w:szCs w:val="28"/>
        </w:rPr>
        <w:t xml:space="preserve">) </w:t>
      </w:r>
      <w:hyperlink r:id="rId7" w:history="1">
        <w:r w:rsidRPr="00960A97">
          <w:rPr>
            <w:sz w:val="28"/>
            <w:szCs w:val="28"/>
          </w:rPr>
          <w:t>приказом</w:t>
        </w:r>
      </w:hyperlink>
      <w:r w:rsidRPr="00960A97">
        <w:rPr>
          <w:sz w:val="28"/>
          <w:szCs w:val="28"/>
        </w:rPr>
        <w:t xml:space="preserve"> Министерства строительства и жилищно-коммунального комплекса Омской области от 30 сентября 2008 года N 22-п "Об утверждении региональных нормативов градостроительного проектирования по Омской области" (далее - региональные нормативы);</w:t>
      </w:r>
    </w:p>
    <w:p w:rsidR="00960A97" w:rsidRPr="00960A97" w:rsidRDefault="00960A97" w:rsidP="001D6046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11) Решение Совета </w:t>
      </w:r>
      <w:r w:rsidRPr="00C47F65">
        <w:rPr>
          <w:color w:val="000000"/>
          <w:sz w:val="28"/>
          <w:szCs w:val="28"/>
          <w:bdr w:val="none" w:sz="0" w:space="0" w:color="auto" w:frame="1"/>
        </w:rPr>
        <w:t>Новоомского сельского поселения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от 30 сентября </w:t>
      </w:r>
      <w:r w:rsidR="001353B2">
        <w:rPr>
          <w:color w:val="000000"/>
          <w:sz w:val="28"/>
          <w:szCs w:val="28"/>
          <w:bdr w:val="none" w:sz="0" w:space="0" w:color="auto" w:frame="1"/>
        </w:rPr>
        <w:t>2009 года № 36 «Об утверждении П</w:t>
      </w:r>
      <w:r>
        <w:rPr>
          <w:color w:val="000000"/>
          <w:sz w:val="28"/>
          <w:szCs w:val="28"/>
          <w:bdr w:val="none" w:sz="0" w:space="0" w:color="auto" w:frame="1"/>
        </w:rPr>
        <w:t>равил землепользования и застройки Новоомского сельского поселения Омского муниципального района Омской области»;</w:t>
      </w:r>
    </w:p>
    <w:p w:rsidR="001D6046" w:rsidRPr="00C47F65" w:rsidRDefault="00960A97" w:rsidP="001D60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</w:t>
      </w:r>
      <w:r w:rsidR="001353B2">
        <w:rPr>
          <w:color w:val="000000"/>
          <w:sz w:val="28"/>
          <w:szCs w:val="28"/>
          <w:bdr w:val="none" w:sz="0" w:space="0" w:color="auto" w:frame="1"/>
        </w:rPr>
        <w:t>2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)    </w:t>
      </w:r>
      <w:r w:rsidR="001D6046" w:rsidRPr="00C47F65">
        <w:rPr>
          <w:color w:val="000000"/>
          <w:sz w:val="28"/>
          <w:szCs w:val="28"/>
        </w:rPr>
        <w:t> 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Решением Совета Новоомского сельского поселения от 29 февраля 2012 года № 5 «Об утверждении перечня услуг, которые являются необходимыми и обязательными для предоставления муниципальных услуг»;</w:t>
      </w:r>
    </w:p>
    <w:p w:rsidR="001D6046" w:rsidRDefault="001353B2" w:rsidP="001D6046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13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)      </w:t>
      </w:r>
      <w:r w:rsidR="001D6046" w:rsidRPr="00C47F65">
        <w:rPr>
          <w:color w:val="000000"/>
          <w:sz w:val="28"/>
          <w:szCs w:val="28"/>
        </w:rPr>
        <w:t> 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 xml:space="preserve">Постановление Администрации Новоомского сельского поселения от 08.02.2012 №23 «Об утверждении Порядка разработки и принятия административных регламентов по предоставлению муниципальных услуг в </w:t>
      </w:r>
      <w:proofErr w:type="spellStart"/>
      <w:r w:rsidR="001D6046" w:rsidRPr="00C47F65">
        <w:rPr>
          <w:color w:val="000000"/>
          <w:sz w:val="28"/>
          <w:szCs w:val="28"/>
          <w:bdr w:val="none" w:sz="0" w:space="0" w:color="auto" w:frame="1"/>
        </w:rPr>
        <w:t>Новоомском</w:t>
      </w:r>
      <w:proofErr w:type="spellEnd"/>
      <w:r w:rsidR="001D6046" w:rsidRPr="00C47F65">
        <w:rPr>
          <w:color w:val="000000"/>
          <w:sz w:val="28"/>
          <w:szCs w:val="28"/>
          <w:bdr w:val="none" w:sz="0" w:space="0" w:color="auto" w:frame="1"/>
        </w:rPr>
        <w:t xml:space="preserve"> сельском поселении Омского муниципального района Омской области».</w:t>
      </w:r>
    </w:p>
    <w:p w:rsidR="00555783" w:rsidRPr="00C47F65" w:rsidRDefault="00555783" w:rsidP="001D6046">
      <w:pPr>
        <w:jc w:val="both"/>
        <w:rPr>
          <w:color w:val="000000"/>
          <w:sz w:val="28"/>
          <w:szCs w:val="28"/>
        </w:rPr>
      </w:pPr>
    </w:p>
    <w:p w:rsidR="001D6046" w:rsidRPr="00C47F65" w:rsidRDefault="001D6046" w:rsidP="001D6046">
      <w:pPr>
        <w:jc w:val="center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8.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1D6046" w:rsidRPr="00C47F65" w:rsidRDefault="001353B2" w:rsidP="001D60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8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.    </w:t>
      </w:r>
      <w:r w:rsidR="001D6046" w:rsidRPr="00C47F65">
        <w:rPr>
          <w:color w:val="000000"/>
          <w:sz w:val="28"/>
          <w:szCs w:val="28"/>
        </w:rPr>
        <w:t> 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Для предоставления муниципальной услуги необходимы следующие документы:</w:t>
      </w:r>
    </w:p>
    <w:p w:rsidR="001353B2" w:rsidRPr="001353B2" w:rsidRDefault="001353B2" w:rsidP="001353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3B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23" w:history="1">
        <w:r w:rsidRPr="001353B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353B2">
        <w:rPr>
          <w:rFonts w:ascii="Times New Roman" w:hAnsi="Times New Roman" w:cs="Times New Roman"/>
          <w:sz w:val="28"/>
          <w:szCs w:val="28"/>
        </w:rPr>
        <w:t xml:space="preserve"> о выдаче градостроительного плана земельного участка (далее - заявление) по форме согласно приложению N 1 к настоящему административному регламенту;</w:t>
      </w:r>
    </w:p>
    <w:p w:rsidR="001353B2" w:rsidRPr="001353B2" w:rsidRDefault="001353B2" w:rsidP="001353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3B2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(для юридических лиц), паспорт или иной документ, удостоверяющий личность заявителя (для физических лиц);</w:t>
      </w:r>
    </w:p>
    <w:p w:rsidR="001353B2" w:rsidRPr="001353B2" w:rsidRDefault="001353B2" w:rsidP="001353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3B2">
        <w:rPr>
          <w:rFonts w:ascii="Times New Roman" w:hAnsi="Times New Roman" w:cs="Times New Roman"/>
          <w:sz w:val="28"/>
          <w:szCs w:val="28"/>
        </w:rPr>
        <w:t>3) документы, подтверждающие полномочия представителя заявителя, в случае, если с заявлением обращается представитель заявителя;</w:t>
      </w:r>
    </w:p>
    <w:p w:rsidR="001353B2" w:rsidRPr="001353B2" w:rsidRDefault="001353B2" w:rsidP="001353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3B2">
        <w:rPr>
          <w:rFonts w:ascii="Times New Roman" w:hAnsi="Times New Roman" w:cs="Times New Roman"/>
          <w:sz w:val="28"/>
          <w:szCs w:val="28"/>
        </w:rPr>
        <w:t>4) документ, удостоверяющий (устанавливающий) права заявителя на земельный участок, если право на такой земельный участок не зарегистрировано в Едином государственном реестре недвижимости (далее - ЕГРН);</w:t>
      </w:r>
    </w:p>
    <w:p w:rsidR="001353B2" w:rsidRPr="001353B2" w:rsidRDefault="001353B2" w:rsidP="001353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3B2">
        <w:rPr>
          <w:rFonts w:ascii="Times New Roman" w:hAnsi="Times New Roman" w:cs="Times New Roman"/>
          <w:sz w:val="28"/>
          <w:szCs w:val="28"/>
        </w:rPr>
        <w:t>5) выписка из ЕГРН об основных характеристиках и зарегистрированных правах на объект недвижимости;</w:t>
      </w:r>
    </w:p>
    <w:p w:rsidR="001353B2" w:rsidRPr="00BC70DC" w:rsidRDefault="001353B2" w:rsidP="001353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3B2">
        <w:rPr>
          <w:rFonts w:ascii="Times New Roman" w:hAnsi="Times New Roman" w:cs="Times New Roman"/>
          <w:sz w:val="28"/>
          <w:szCs w:val="28"/>
        </w:rPr>
        <w:t>6</w:t>
      </w:r>
      <w:r w:rsidRPr="00BC70DC">
        <w:rPr>
          <w:rFonts w:ascii="Times New Roman" w:hAnsi="Times New Roman" w:cs="Times New Roman"/>
          <w:sz w:val="28"/>
          <w:szCs w:val="28"/>
        </w:rPr>
        <w:t xml:space="preserve">) </w:t>
      </w:r>
      <w:r w:rsidR="00BC70DC" w:rsidRPr="00BC70DC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</w:t>
      </w:r>
      <w:r w:rsidR="00BC70DC" w:rsidRPr="00BC70D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технического обеспечения (за исключением сетей электроснабжения), предоставляемая правообладателями сетей инженерно-технического обеспечения в соответствии с пунктом 48 административного регламента</w:t>
      </w:r>
      <w:r w:rsidRPr="00BC70DC">
        <w:rPr>
          <w:rFonts w:ascii="Times New Roman" w:hAnsi="Times New Roman" w:cs="Times New Roman"/>
          <w:sz w:val="28"/>
          <w:szCs w:val="28"/>
        </w:rPr>
        <w:t>;</w:t>
      </w:r>
      <w:r w:rsidR="00BC70DC">
        <w:rPr>
          <w:rFonts w:ascii="Times New Roman" w:hAnsi="Times New Roman" w:cs="Times New Roman"/>
          <w:sz w:val="28"/>
          <w:szCs w:val="28"/>
        </w:rPr>
        <w:t xml:space="preserve"> </w:t>
      </w:r>
      <w:r w:rsidR="00BC70DC" w:rsidRPr="00BC70DC">
        <w:rPr>
          <w:rFonts w:ascii="Times New Roman" w:hAnsi="Times New Roman" w:cs="Times New Roman"/>
          <w:color w:val="FF0000"/>
          <w:sz w:val="28"/>
          <w:szCs w:val="28"/>
        </w:rPr>
        <w:t>(ред. от 06.09.2021 №174)</w:t>
      </w:r>
    </w:p>
    <w:p w:rsidR="008B59D2" w:rsidRDefault="001353B2" w:rsidP="008B59D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3B2">
        <w:rPr>
          <w:rFonts w:ascii="Times New Roman" w:hAnsi="Times New Roman" w:cs="Times New Roman"/>
          <w:sz w:val="28"/>
          <w:szCs w:val="28"/>
        </w:rPr>
        <w:t>7) сведения о наличии или отсутствии в границах земельного участка объектов культурного наследия, содержащиеся в едином государственном реестре объектов культурного наследия (памятников истории и культуры) народов Российской Федерации (далее - единый государственный реестр объектов культурного наследия), информация об утвержденных границах зон охраны объектов культурного наследия, режимах использования земель и градостроительных ре</w:t>
      </w:r>
      <w:r w:rsidR="008B59D2">
        <w:rPr>
          <w:rFonts w:ascii="Times New Roman" w:hAnsi="Times New Roman" w:cs="Times New Roman"/>
          <w:sz w:val="28"/>
          <w:szCs w:val="28"/>
        </w:rPr>
        <w:t>гламентах в границах данных зон.</w:t>
      </w:r>
    </w:p>
    <w:p w:rsidR="001353B2" w:rsidRPr="00637209" w:rsidRDefault="008B59D2" w:rsidP="008B59D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637209">
        <w:rPr>
          <w:rFonts w:eastAsiaTheme="minorHAnsi"/>
          <w:color w:val="FF0000"/>
          <w:sz w:val="28"/>
          <w:szCs w:val="28"/>
          <w:lang w:eastAsia="en-US"/>
        </w:rPr>
        <w:t>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  <w:r w:rsidR="00637209">
        <w:rPr>
          <w:rFonts w:eastAsiaTheme="minorHAnsi"/>
          <w:color w:val="FF0000"/>
          <w:sz w:val="28"/>
          <w:szCs w:val="28"/>
          <w:lang w:eastAsia="en-US"/>
        </w:rPr>
        <w:t xml:space="preserve"> (</w:t>
      </w:r>
      <w:r w:rsidR="00E635A1">
        <w:rPr>
          <w:rFonts w:eastAsiaTheme="minorHAnsi"/>
          <w:color w:val="FF0000"/>
          <w:sz w:val="28"/>
          <w:szCs w:val="28"/>
          <w:lang w:eastAsia="en-US"/>
        </w:rPr>
        <w:t>абзац в ред. от 24.04.2020 №68</w:t>
      </w:r>
      <w:r w:rsidR="00637209">
        <w:rPr>
          <w:rFonts w:eastAsiaTheme="minorHAnsi"/>
          <w:color w:val="FF0000"/>
          <w:sz w:val="28"/>
          <w:szCs w:val="28"/>
          <w:lang w:eastAsia="en-US"/>
        </w:rPr>
        <w:t>)</w:t>
      </w:r>
    </w:p>
    <w:p w:rsidR="008B59D2" w:rsidRPr="008B59D2" w:rsidRDefault="008B59D2" w:rsidP="008B59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D6046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</w:t>
      </w:r>
    </w:p>
    <w:p w:rsidR="00D661CC" w:rsidRPr="00C47F65" w:rsidRDefault="00D661CC" w:rsidP="001D6046">
      <w:pPr>
        <w:jc w:val="center"/>
        <w:rPr>
          <w:color w:val="000000"/>
          <w:sz w:val="28"/>
          <w:szCs w:val="28"/>
        </w:rPr>
      </w:pPr>
    </w:p>
    <w:p w:rsidR="00555783" w:rsidRPr="00555783" w:rsidRDefault="00555783" w:rsidP="00555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7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 w:rsidR="001D6046" w:rsidRPr="005557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3026F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55783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самостоятельно представляет следующие документы:</w:t>
      </w:r>
    </w:p>
    <w:p w:rsidR="00555783" w:rsidRPr="00555783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783">
        <w:rPr>
          <w:rFonts w:ascii="Times New Roman" w:hAnsi="Times New Roman" w:cs="Times New Roman"/>
          <w:sz w:val="28"/>
          <w:szCs w:val="28"/>
        </w:rPr>
        <w:t>1) заявление;</w:t>
      </w:r>
    </w:p>
    <w:p w:rsidR="00555783" w:rsidRPr="00555783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"/>
      <w:bookmarkEnd w:id="1"/>
      <w:r w:rsidRPr="00555783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представителя заявителя, в случае, если с заявлением обращается представитель заявителя;</w:t>
      </w:r>
    </w:p>
    <w:p w:rsidR="00555783" w:rsidRPr="00555783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 w:rsidRPr="00555783">
        <w:rPr>
          <w:rFonts w:ascii="Times New Roman" w:hAnsi="Times New Roman" w:cs="Times New Roman"/>
          <w:sz w:val="28"/>
          <w:szCs w:val="28"/>
        </w:rPr>
        <w:t>3) документ, удостоверяющий (устанавливающий) права заявителя на земельный участок, если право на такой земельный участок не зарегистрировано в ЕГРН.</w:t>
      </w:r>
    </w:p>
    <w:p w:rsidR="00555783" w:rsidRPr="00555783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783">
        <w:rPr>
          <w:rFonts w:ascii="Times New Roman" w:hAnsi="Times New Roman" w:cs="Times New Roman"/>
          <w:sz w:val="28"/>
          <w:szCs w:val="28"/>
        </w:rPr>
        <w:t>10. Заявление составляется от руки или с помощью технических средств.</w:t>
      </w:r>
    </w:p>
    <w:p w:rsidR="00555783" w:rsidRPr="00555783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783">
        <w:rPr>
          <w:rFonts w:ascii="Times New Roman" w:hAnsi="Times New Roman" w:cs="Times New Roman"/>
          <w:sz w:val="28"/>
          <w:szCs w:val="28"/>
        </w:rPr>
        <w:t>Заявление должно быть написано разборчиво. Наименование юридического лица, фамилия, имя и отчество (последнее - при наличии) руководителя организации либо фамилия, имя и отчество (последнее - при наличии) физического лица, адрес места жительства (места нахождения) указываются полностью, без сокращений.</w:t>
      </w:r>
    </w:p>
    <w:p w:rsidR="00555783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783">
        <w:rPr>
          <w:rFonts w:ascii="Times New Roman" w:hAnsi="Times New Roman" w:cs="Times New Roman"/>
          <w:sz w:val="28"/>
          <w:szCs w:val="28"/>
        </w:rPr>
        <w:lastRenderedPageBreak/>
        <w:t xml:space="preserve">11. В случае отсутствия копий документов, представляемых заявителем самостоятельно,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по экономическим вопросам, управлению муниципальной собственностью и землями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555783">
        <w:rPr>
          <w:rFonts w:ascii="Times New Roman" w:hAnsi="Times New Roman" w:cs="Times New Roman"/>
          <w:sz w:val="28"/>
          <w:szCs w:val="28"/>
        </w:rPr>
        <w:t xml:space="preserve"> осуществляющим</w:t>
      </w:r>
      <w:proofErr w:type="gramEnd"/>
      <w:r w:rsidRPr="00555783">
        <w:rPr>
          <w:rFonts w:ascii="Times New Roman" w:hAnsi="Times New Roman" w:cs="Times New Roman"/>
          <w:sz w:val="28"/>
          <w:szCs w:val="28"/>
        </w:rPr>
        <w:t xml:space="preserve"> прием документов, производится их копирование.</w:t>
      </w:r>
    </w:p>
    <w:p w:rsidR="00555783" w:rsidRPr="00555783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Default="001D6046" w:rsidP="00555783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и которые заявитель вправе представить по собственной инициативе</w:t>
      </w:r>
    </w:p>
    <w:p w:rsidR="00555783" w:rsidRPr="00C47F65" w:rsidRDefault="00555783" w:rsidP="00555783">
      <w:pPr>
        <w:jc w:val="center"/>
        <w:rPr>
          <w:color w:val="000000"/>
          <w:sz w:val="28"/>
          <w:szCs w:val="28"/>
        </w:rPr>
      </w:pPr>
    </w:p>
    <w:p w:rsidR="001D6046" w:rsidRPr="00C47F65" w:rsidRDefault="003026F7" w:rsidP="001D60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555783">
        <w:rPr>
          <w:color w:val="000000"/>
          <w:sz w:val="28"/>
          <w:szCs w:val="28"/>
          <w:bdr w:val="none" w:sz="0" w:space="0" w:color="auto" w:frame="1"/>
        </w:rPr>
        <w:t>12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.Заявитель вправе по собственной инициативе приложить к заявлению следующие документы:</w:t>
      </w:r>
    </w:p>
    <w:p w:rsidR="00555783" w:rsidRPr="00555783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783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(для юридических лиц);</w:t>
      </w:r>
    </w:p>
    <w:p w:rsidR="00555783" w:rsidRPr="00555783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783">
        <w:rPr>
          <w:rFonts w:ascii="Times New Roman" w:hAnsi="Times New Roman" w:cs="Times New Roman"/>
          <w:sz w:val="28"/>
          <w:szCs w:val="28"/>
        </w:rPr>
        <w:t>2) выписку из ЕГРН об основных характеристиках и зарегистрированных правах на объект недвижимости;</w:t>
      </w:r>
    </w:p>
    <w:p w:rsidR="00555783" w:rsidRPr="00555783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783">
        <w:rPr>
          <w:rFonts w:ascii="Times New Roman" w:hAnsi="Times New Roman" w:cs="Times New Roman"/>
          <w:sz w:val="28"/>
          <w:szCs w:val="28"/>
        </w:rPr>
        <w:t xml:space="preserve">3) </w:t>
      </w:r>
      <w:r w:rsidR="00BC70DC">
        <w:rPr>
          <w:rFonts w:ascii="Times New Roman" w:hAnsi="Times New Roman" w:cs="Times New Roman"/>
          <w:sz w:val="28"/>
          <w:szCs w:val="28"/>
        </w:rPr>
        <w:t>исключен</w:t>
      </w:r>
      <w:r w:rsidRPr="00555783">
        <w:rPr>
          <w:rFonts w:ascii="Times New Roman" w:hAnsi="Times New Roman" w:cs="Times New Roman"/>
          <w:sz w:val="28"/>
          <w:szCs w:val="28"/>
        </w:rPr>
        <w:t>;</w:t>
      </w:r>
      <w:r w:rsidR="00BC70DC">
        <w:rPr>
          <w:rFonts w:ascii="Times New Roman" w:hAnsi="Times New Roman" w:cs="Times New Roman"/>
          <w:sz w:val="28"/>
          <w:szCs w:val="28"/>
        </w:rPr>
        <w:t xml:space="preserve"> (06.09.2021 №174)</w:t>
      </w:r>
    </w:p>
    <w:p w:rsidR="00555783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8"/>
      <w:bookmarkEnd w:id="3"/>
      <w:r w:rsidRPr="00555783">
        <w:rPr>
          <w:rFonts w:ascii="Times New Roman" w:hAnsi="Times New Roman" w:cs="Times New Roman"/>
          <w:sz w:val="28"/>
          <w:szCs w:val="28"/>
        </w:rPr>
        <w:t>4) сведения о наличии или отсутствии в границах земельного участка объектов культурного наследия, содержащиеся в едином государственном реестре объектов культурного наследия, информацию об утвержденных границах зон охраны объектов культурного наследия, режимах использования земель и градостроительных регламентах в границах данных зон.</w:t>
      </w:r>
    </w:p>
    <w:p w:rsidR="00555783" w:rsidRPr="00555783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783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Специалист ответственный за прием документов</w:t>
      </w:r>
      <w:r w:rsidRPr="00555783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555783" w:rsidRPr="00555783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783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5783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783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397116">
        <w:rPr>
          <w:rFonts w:ascii="Times New Roman" w:hAnsi="Times New Roman" w:cs="Times New Roman"/>
          <w:sz w:val="28"/>
          <w:szCs w:val="28"/>
        </w:rPr>
        <w:t xml:space="preserve">Администрации Новоомского сельского поселения Омского муниципального района Омской области, </w:t>
      </w:r>
      <w:r w:rsidRPr="00555783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самоуправления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8" w:history="1">
        <w:r w:rsidRPr="00555783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555783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</w:t>
      </w:r>
      <w:r w:rsidRPr="00555783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услуг".</w:t>
      </w:r>
    </w:p>
    <w:p w:rsidR="00397116" w:rsidRPr="00555783" w:rsidRDefault="00397116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11. Исчерпывающий перечень оснований для отказа в приеме документов, необходимых для предоставления муниципальной услуги</w:t>
      </w:r>
    </w:p>
    <w:p w:rsidR="00397116" w:rsidRPr="00C47F65" w:rsidRDefault="00397116" w:rsidP="001D6046">
      <w:pPr>
        <w:jc w:val="center"/>
        <w:rPr>
          <w:color w:val="000000"/>
          <w:sz w:val="28"/>
          <w:szCs w:val="28"/>
        </w:rPr>
      </w:pPr>
    </w:p>
    <w:p w:rsidR="00397116" w:rsidRDefault="00397116" w:rsidP="00397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1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14</w:t>
      </w:r>
      <w:r w:rsidR="001D6046" w:rsidRPr="003971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397116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 наличие в представленных документах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содержание, исполнение документов карандашом.</w:t>
      </w:r>
    </w:p>
    <w:p w:rsidR="006160A7" w:rsidRPr="00397116" w:rsidRDefault="006160A7" w:rsidP="00397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Default="001D6046" w:rsidP="0039711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12. Исчерпывающий перечень оснований для приостановления или отказа в предоставлении муниципальной услуги</w:t>
      </w:r>
    </w:p>
    <w:p w:rsidR="006160A7" w:rsidRPr="00C47F65" w:rsidRDefault="006160A7" w:rsidP="00397116">
      <w:pPr>
        <w:jc w:val="center"/>
        <w:rPr>
          <w:color w:val="000000"/>
          <w:sz w:val="28"/>
          <w:szCs w:val="28"/>
        </w:rPr>
      </w:pPr>
    </w:p>
    <w:p w:rsidR="00397116" w:rsidRDefault="00FA701C" w:rsidP="00397116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397116">
        <w:rPr>
          <w:color w:val="000000"/>
          <w:sz w:val="28"/>
          <w:szCs w:val="28"/>
          <w:bdr w:val="none" w:sz="0" w:space="0" w:color="auto" w:frame="1"/>
        </w:rPr>
        <w:t>15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.Основания для приостановления предоставления муниципальной услуги отсутствуют.</w:t>
      </w:r>
    </w:p>
    <w:p w:rsidR="00397116" w:rsidRPr="00397116" w:rsidRDefault="00FA701C" w:rsidP="003971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397116" w:rsidRPr="00397116">
        <w:rPr>
          <w:color w:val="000000"/>
          <w:sz w:val="28"/>
          <w:szCs w:val="28"/>
          <w:bdr w:val="none" w:sz="0" w:space="0" w:color="auto" w:frame="1"/>
        </w:rPr>
        <w:t>16</w:t>
      </w:r>
      <w:r w:rsidR="001D6046" w:rsidRPr="00397116">
        <w:rPr>
          <w:color w:val="000000"/>
          <w:sz w:val="28"/>
          <w:szCs w:val="28"/>
          <w:bdr w:val="none" w:sz="0" w:space="0" w:color="auto" w:frame="1"/>
        </w:rPr>
        <w:t>.    </w:t>
      </w:r>
      <w:r w:rsidR="001D6046" w:rsidRPr="00397116">
        <w:rPr>
          <w:color w:val="000000"/>
          <w:sz w:val="28"/>
          <w:szCs w:val="28"/>
        </w:rPr>
        <w:t> </w:t>
      </w:r>
      <w:r w:rsidR="00397116" w:rsidRPr="00397116">
        <w:rPr>
          <w:sz w:val="28"/>
          <w:szCs w:val="28"/>
        </w:rPr>
        <w:t xml:space="preserve"> Основаниями для отказа в предоставлении муниципальной услуги являются:</w:t>
      </w:r>
    </w:p>
    <w:p w:rsidR="00397116" w:rsidRPr="00397116" w:rsidRDefault="00397116" w:rsidP="0039711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116">
        <w:rPr>
          <w:rFonts w:ascii="Times New Roman" w:hAnsi="Times New Roman" w:cs="Times New Roman"/>
          <w:sz w:val="28"/>
          <w:szCs w:val="28"/>
        </w:rPr>
        <w:t xml:space="preserve">1) несоответствие заявителя категории заявителей, указанных в </w:t>
      </w:r>
      <w:hyperlink w:anchor="P43" w:history="1">
        <w:r w:rsidRPr="0039711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9711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00159" w:rsidRDefault="00397116" w:rsidP="008001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7116">
        <w:rPr>
          <w:sz w:val="28"/>
          <w:szCs w:val="28"/>
        </w:rPr>
        <w:t xml:space="preserve">2) отсутствие утвержденной документации по планировке территории в случае, если в соответствии с Градостроительным </w:t>
      </w:r>
      <w:hyperlink r:id="rId9" w:history="1">
        <w:r w:rsidRPr="00397116">
          <w:rPr>
            <w:sz w:val="28"/>
            <w:szCs w:val="28"/>
          </w:rPr>
          <w:t>кодексом</w:t>
        </w:r>
      </w:hyperlink>
      <w:r w:rsidRPr="00397116">
        <w:rPr>
          <w:sz w:val="28"/>
          <w:szCs w:val="28"/>
        </w:rPr>
        <w:t xml:space="preserve"> Российской Федерации размещение объекта капитального строительства не допускается до утверждения такой документации по планировке территории.</w:t>
      </w:r>
      <w:r w:rsidR="00800159">
        <w:rPr>
          <w:rFonts w:eastAsiaTheme="minorHAnsi"/>
          <w:sz w:val="28"/>
          <w:szCs w:val="28"/>
          <w:lang w:eastAsia="en-US"/>
        </w:rPr>
        <w:t xml:space="preserve"> </w:t>
      </w:r>
    </w:p>
    <w:p w:rsidR="00397116" w:rsidRDefault="00800159" w:rsidP="00800159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00159">
        <w:rPr>
          <w:rFonts w:eastAsiaTheme="minorHAnsi"/>
          <w:color w:val="FF0000"/>
          <w:sz w:val="28"/>
          <w:szCs w:val="28"/>
          <w:lang w:eastAsia="en-US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(</w:t>
      </w:r>
      <w:r w:rsidR="00E635A1">
        <w:rPr>
          <w:rFonts w:eastAsiaTheme="minorHAnsi"/>
          <w:color w:val="FF0000"/>
          <w:sz w:val="28"/>
          <w:szCs w:val="28"/>
          <w:lang w:eastAsia="en-US"/>
        </w:rPr>
        <w:t>в ред. от 24.04.2020 №68</w:t>
      </w:r>
      <w:r>
        <w:rPr>
          <w:rFonts w:eastAsiaTheme="minorHAnsi"/>
          <w:color w:val="FF0000"/>
          <w:sz w:val="28"/>
          <w:szCs w:val="28"/>
          <w:lang w:eastAsia="en-US"/>
        </w:rPr>
        <w:t>)</w:t>
      </w:r>
    </w:p>
    <w:p w:rsidR="00800159" w:rsidRPr="00800159" w:rsidRDefault="00800159" w:rsidP="00800159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1D6046" w:rsidRDefault="001D6046" w:rsidP="0039711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13.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97116" w:rsidRPr="00C47F65" w:rsidRDefault="00397116" w:rsidP="00397116">
      <w:pPr>
        <w:jc w:val="center"/>
        <w:rPr>
          <w:color w:val="000000"/>
          <w:sz w:val="28"/>
          <w:szCs w:val="28"/>
        </w:rPr>
      </w:pPr>
    </w:p>
    <w:p w:rsidR="001D6046" w:rsidRDefault="006160A7" w:rsidP="001D6046">
      <w:pPr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397116">
        <w:rPr>
          <w:color w:val="000000"/>
          <w:sz w:val="28"/>
          <w:szCs w:val="28"/>
          <w:bdr w:val="none" w:sz="0" w:space="0" w:color="auto" w:frame="1"/>
        </w:rPr>
        <w:t>17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.</w:t>
      </w:r>
      <w:r w:rsidR="003026F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Муниципальная услуга предоставляется без взимания платы.</w:t>
      </w:r>
    </w:p>
    <w:p w:rsidR="00397116" w:rsidRPr="00C47F65" w:rsidRDefault="00397116" w:rsidP="001D6046">
      <w:pPr>
        <w:rPr>
          <w:color w:val="000000"/>
          <w:sz w:val="28"/>
          <w:szCs w:val="28"/>
        </w:rPr>
      </w:pPr>
    </w:p>
    <w:p w:rsidR="001D6046" w:rsidRPr="00C47F65" w:rsidRDefault="001D6046" w:rsidP="00397116">
      <w:pPr>
        <w:jc w:val="center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14. Максимальный срок ожидания в очереди при подаче заявления</w:t>
      </w:r>
    </w:p>
    <w:p w:rsidR="001D6046" w:rsidRDefault="001D6046" w:rsidP="0039711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и при получении результата предоставления муниципальной услуги</w:t>
      </w:r>
    </w:p>
    <w:p w:rsidR="00397116" w:rsidRPr="00C47F65" w:rsidRDefault="00397116" w:rsidP="00397116">
      <w:pPr>
        <w:jc w:val="center"/>
        <w:rPr>
          <w:color w:val="000000"/>
          <w:sz w:val="28"/>
          <w:szCs w:val="28"/>
        </w:rPr>
      </w:pPr>
    </w:p>
    <w:p w:rsidR="001D6046" w:rsidRDefault="00FA701C" w:rsidP="001D6046">
      <w:pPr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397116">
        <w:rPr>
          <w:color w:val="000000"/>
          <w:sz w:val="28"/>
          <w:szCs w:val="28"/>
          <w:bdr w:val="none" w:sz="0" w:space="0" w:color="auto" w:frame="1"/>
        </w:rPr>
        <w:t>18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.</w:t>
      </w:r>
      <w:r w:rsidR="003026F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Максимальный срок ожидания в очереди при подаче заявления и при получении результата предоставления муниципальн</w:t>
      </w:r>
      <w:r w:rsidR="001D6046">
        <w:rPr>
          <w:color w:val="000000"/>
          <w:sz w:val="28"/>
          <w:szCs w:val="28"/>
          <w:bdr w:val="none" w:sz="0" w:space="0" w:color="auto" w:frame="1"/>
        </w:rPr>
        <w:t xml:space="preserve">ой услуги не должен превышать </w:t>
      </w:r>
      <w:proofErr w:type="gramStart"/>
      <w:r w:rsidR="001D6046">
        <w:rPr>
          <w:color w:val="000000"/>
          <w:sz w:val="28"/>
          <w:szCs w:val="28"/>
          <w:bdr w:val="none" w:sz="0" w:space="0" w:color="auto" w:frame="1"/>
        </w:rPr>
        <w:t xml:space="preserve">15 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 xml:space="preserve"> минут</w:t>
      </w:r>
      <w:proofErr w:type="gramEnd"/>
      <w:r w:rsidR="00397116">
        <w:rPr>
          <w:color w:val="000000"/>
          <w:sz w:val="28"/>
          <w:szCs w:val="28"/>
          <w:bdr w:val="none" w:sz="0" w:space="0" w:color="auto" w:frame="1"/>
        </w:rPr>
        <w:t>.</w:t>
      </w:r>
    </w:p>
    <w:p w:rsidR="00397116" w:rsidRPr="00C47F65" w:rsidRDefault="00397116" w:rsidP="001D6046">
      <w:pPr>
        <w:rPr>
          <w:color w:val="000000"/>
          <w:sz w:val="28"/>
          <w:szCs w:val="28"/>
        </w:rPr>
      </w:pPr>
    </w:p>
    <w:p w:rsidR="001D6046" w:rsidRPr="00C47F65" w:rsidRDefault="001D6046" w:rsidP="00397116">
      <w:pPr>
        <w:jc w:val="center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15. Срок и порядок регистрации заявления, в том числе в электронной форме</w:t>
      </w:r>
    </w:p>
    <w:p w:rsidR="0063723E" w:rsidRPr="0063723E" w:rsidRDefault="00397116" w:rsidP="00637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19</w:t>
      </w:r>
      <w:r w:rsidR="003026F7">
        <w:rPr>
          <w:rFonts w:ascii="Times New Roman" w:hAnsi="Times New Roman" w:cs="Times New Roman"/>
          <w:sz w:val="28"/>
          <w:szCs w:val="28"/>
        </w:rPr>
        <w:t xml:space="preserve">. </w:t>
      </w:r>
      <w:r w:rsidR="0063723E" w:rsidRPr="0063723E">
        <w:rPr>
          <w:rFonts w:ascii="Times New Roman" w:hAnsi="Times New Roman" w:cs="Times New Roman"/>
          <w:sz w:val="28"/>
          <w:szCs w:val="28"/>
        </w:rPr>
        <w:t xml:space="preserve">Регистрация письменного заявления о предоставлении муниципальной услуги осуществляется в системе электронного документооборота и делопроизводства Администрации </w:t>
      </w:r>
      <w:r w:rsidR="0063723E">
        <w:rPr>
          <w:rFonts w:ascii="Times New Roman" w:hAnsi="Times New Roman" w:cs="Times New Roman"/>
          <w:sz w:val="28"/>
          <w:szCs w:val="28"/>
        </w:rPr>
        <w:t xml:space="preserve">Новоомского сельского поселения Омского муниципального района Омской </w:t>
      </w:r>
      <w:proofErr w:type="gramStart"/>
      <w:r w:rsidR="0063723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3723E" w:rsidRPr="006372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3723E" w:rsidRPr="0063723E">
        <w:rPr>
          <w:rFonts w:ascii="Times New Roman" w:hAnsi="Times New Roman" w:cs="Times New Roman"/>
          <w:sz w:val="28"/>
          <w:szCs w:val="28"/>
        </w:rPr>
        <w:t>далее - СЭДД) специалистом ответ</w:t>
      </w:r>
      <w:r w:rsidR="00FA701C">
        <w:rPr>
          <w:rFonts w:ascii="Times New Roman" w:hAnsi="Times New Roman" w:cs="Times New Roman"/>
          <w:sz w:val="28"/>
          <w:szCs w:val="28"/>
        </w:rPr>
        <w:t xml:space="preserve">ственным за прием документов, </w:t>
      </w:r>
      <w:r w:rsidR="0063723E" w:rsidRPr="0063723E">
        <w:rPr>
          <w:rFonts w:ascii="Times New Roman" w:hAnsi="Times New Roman" w:cs="Times New Roman"/>
          <w:sz w:val="28"/>
          <w:szCs w:val="28"/>
        </w:rPr>
        <w:t>в день обращения заявителя.</w:t>
      </w:r>
    </w:p>
    <w:p w:rsidR="00FA701C" w:rsidRDefault="0063723E" w:rsidP="0063723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3E">
        <w:rPr>
          <w:rFonts w:ascii="Times New Roman" w:hAnsi="Times New Roman" w:cs="Times New Roman"/>
          <w:sz w:val="28"/>
          <w:szCs w:val="28"/>
        </w:rPr>
        <w:t xml:space="preserve">20. Регистрация письменного заявления, поступившего через бюджетное учреждение Омской области "Многофункциональный центр предоставления государственных и муниципальных услуг" (далее - МФЦ), осуществляется в СЭДД </w:t>
      </w:r>
      <w:r w:rsidR="00FA701C" w:rsidRPr="0063723E">
        <w:rPr>
          <w:rFonts w:ascii="Times New Roman" w:hAnsi="Times New Roman" w:cs="Times New Roman"/>
          <w:sz w:val="28"/>
          <w:szCs w:val="28"/>
        </w:rPr>
        <w:t>специалистом ответ</w:t>
      </w:r>
      <w:r w:rsidR="00FA701C">
        <w:rPr>
          <w:rFonts w:ascii="Times New Roman" w:hAnsi="Times New Roman" w:cs="Times New Roman"/>
          <w:sz w:val="28"/>
          <w:szCs w:val="28"/>
        </w:rPr>
        <w:t>ственным за прием документов</w:t>
      </w:r>
      <w:r w:rsidR="00FA701C" w:rsidRPr="0063723E">
        <w:rPr>
          <w:rFonts w:ascii="Times New Roman" w:hAnsi="Times New Roman" w:cs="Times New Roman"/>
          <w:sz w:val="28"/>
          <w:szCs w:val="28"/>
        </w:rPr>
        <w:t xml:space="preserve"> </w:t>
      </w:r>
      <w:r w:rsidRPr="0063723E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со дня передачи заявления в </w:t>
      </w:r>
      <w:r w:rsidR="00FA701C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>21. Допускается подача заявления и прилагаемых к нему документов в электронной форме через федеральную государственную информационную систему "Единый портал государственных и муниципальных услуг" по электронному адресу: www.gosuslugi.ru (далее - Единый портал) и (или) государственную информационную систему Омской области "Портал государственных и муниципальных услуг Омской области" по электронному адресу: www.pgu.omskportal.ru (далее - Региональный портал).</w:t>
      </w:r>
    </w:p>
    <w:p w:rsidR="0063723E" w:rsidRPr="0063723E" w:rsidRDefault="00FA701C" w:rsidP="0063723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3723E" w:rsidRPr="0063723E">
        <w:rPr>
          <w:rFonts w:ascii="Times New Roman" w:hAnsi="Times New Roman" w:cs="Times New Roman"/>
          <w:sz w:val="28"/>
          <w:szCs w:val="28"/>
        </w:rPr>
        <w:t xml:space="preserve">. Регистрация заявления, поступившего в форме электронного документа, осуществляется в СЭДД </w:t>
      </w:r>
      <w:r>
        <w:rPr>
          <w:rFonts w:ascii="Times New Roman" w:hAnsi="Times New Roman" w:cs="Times New Roman"/>
          <w:sz w:val="28"/>
          <w:szCs w:val="28"/>
        </w:rPr>
        <w:t>ответственным специалистом</w:t>
      </w:r>
      <w:r w:rsidR="0063723E" w:rsidRPr="0063723E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поступления заявления.</w:t>
      </w:r>
    </w:p>
    <w:p w:rsidR="0063723E" w:rsidRPr="0063723E" w:rsidRDefault="0063723E" w:rsidP="0063723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23E">
        <w:rPr>
          <w:rFonts w:ascii="Times New Roman" w:hAnsi="Times New Roman" w:cs="Times New Roman"/>
          <w:sz w:val="28"/>
          <w:szCs w:val="28"/>
        </w:rPr>
        <w:t>В случае поступления заявления в электронной форме после окончания рабочего дня, в выходной или нерабочий праздничный день его регистрация осуществляется в первый следующий за ним рабочий день.</w:t>
      </w:r>
    </w:p>
    <w:p w:rsidR="0063723E" w:rsidRPr="0063723E" w:rsidRDefault="0063723E" w:rsidP="0063723E">
      <w:pPr>
        <w:jc w:val="both"/>
        <w:rPr>
          <w:color w:val="000000"/>
          <w:sz w:val="28"/>
          <w:szCs w:val="28"/>
        </w:rPr>
      </w:pPr>
    </w:p>
    <w:p w:rsidR="001D6046" w:rsidRDefault="001D6046" w:rsidP="00FA701C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16. Требования к помещениям, в которых предоставляется</w:t>
      </w:r>
      <w:r w:rsidRPr="00C47F65">
        <w:rPr>
          <w:color w:val="000000"/>
          <w:sz w:val="28"/>
          <w:szCs w:val="28"/>
        </w:rPr>
        <w:t> </w:t>
      </w:r>
      <w:r w:rsidRPr="00C47F65">
        <w:rPr>
          <w:color w:val="000000"/>
          <w:sz w:val="28"/>
          <w:szCs w:val="28"/>
          <w:bdr w:val="none" w:sz="0" w:space="0" w:color="auto" w:frame="1"/>
        </w:rPr>
        <w:t>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FA701C" w:rsidRPr="00C47F65" w:rsidRDefault="00FA701C" w:rsidP="00FA701C">
      <w:pPr>
        <w:jc w:val="center"/>
        <w:rPr>
          <w:color w:val="000000"/>
          <w:sz w:val="28"/>
          <w:szCs w:val="28"/>
        </w:rPr>
      </w:pPr>
    </w:p>
    <w:p w:rsidR="00FA701C" w:rsidRPr="00FA701C" w:rsidRDefault="00FA701C" w:rsidP="00FA7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>23. Места ожидания для заявителей должны быть оборудованы стульями (кресельными секциями) или скамьями (</w:t>
      </w:r>
      <w:proofErr w:type="spellStart"/>
      <w:r w:rsidRPr="00FA701C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FA701C">
        <w:rPr>
          <w:rFonts w:ascii="Times New Roman" w:hAnsi="Times New Roman" w:cs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lastRenderedPageBreak/>
        <w:t>24. Помещения для непосредственного взаимодействия специалистов, предоставляющих муниципальную услугу, с заявителями должны быть оборудованы стульями, зоной для письма и раскладки документов.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>25. Помещения для приема заявителей должны быть оборудованы информационными табличками (вывесками) с указанием: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предоставление муниципальной услуги;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>- графика приема заявителей.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>26. Каждое рабочее место специалистов, предоставляющих муниципальную услугу, должно быть оборудовано персональным компьютером с возможностью доступа к информационным базам данных, печатающим и копирующим устройствами.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>27. На территории, прилегающей к зданию, в котором предоставляется муниципальная услуга, оборудуются места для парковки автотранспортных средств.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 xml:space="preserve">28. Помещение, в котором предоставляется муниципальная услуга, должно быть оборудовано в соответствии с санитарными правилами и нормами, требованиями пожарной безопасности.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10" w:history="1">
        <w:r w:rsidRPr="00FA701C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FA701C">
        <w:rPr>
          <w:rFonts w:ascii="Times New Roman" w:hAnsi="Times New Roman" w:cs="Times New Roman"/>
          <w:sz w:val="28"/>
          <w:szCs w:val="28"/>
        </w:rPr>
        <w:t xml:space="preserve"> Федерального закона "О социальной защите инвалидов в Российской Федерации".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>29. В местах предоставления услуги предусматривается оборудование доступных мест общественного пользования (туалетов) и хранения верхней одежды заявителей (гардероба).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>30. Места информирования, предназначенные для ознакомления заявителей с информационными материалами, оборудуются информационными стендами, которые размещены в здании Администрации (</w:t>
      </w:r>
      <w:r>
        <w:rPr>
          <w:rFonts w:ascii="Times New Roman" w:hAnsi="Times New Roman" w:cs="Times New Roman"/>
          <w:sz w:val="28"/>
          <w:szCs w:val="28"/>
        </w:rPr>
        <w:t>644001</w:t>
      </w:r>
      <w:r w:rsidRPr="00FA7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Омская область, Омский район, п. Новоомский,</w:t>
      </w:r>
      <w:r w:rsidRPr="00FA701C">
        <w:rPr>
          <w:rFonts w:ascii="Times New Roman" w:hAnsi="Times New Roman" w:cs="Times New Roman"/>
          <w:sz w:val="28"/>
          <w:szCs w:val="28"/>
        </w:rPr>
        <w:t xml:space="preserve"> улица </w:t>
      </w:r>
      <w:r>
        <w:rPr>
          <w:rFonts w:ascii="Times New Roman" w:hAnsi="Times New Roman" w:cs="Times New Roman"/>
          <w:sz w:val="28"/>
          <w:szCs w:val="28"/>
        </w:rPr>
        <w:t>Новая, дом 1</w:t>
      </w:r>
      <w:r w:rsidRPr="00FA701C">
        <w:rPr>
          <w:rFonts w:ascii="Times New Roman" w:hAnsi="Times New Roman" w:cs="Times New Roman"/>
          <w:sz w:val="28"/>
          <w:szCs w:val="28"/>
        </w:rPr>
        <w:t>).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>На информационных стендах должны быть представлены: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 xml:space="preserve">- часы работы </w:t>
      </w:r>
      <w:r w:rsidR="004F1D53">
        <w:rPr>
          <w:rFonts w:ascii="Times New Roman" w:hAnsi="Times New Roman" w:cs="Times New Roman"/>
          <w:sz w:val="28"/>
          <w:szCs w:val="28"/>
        </w:rPr>
        <w:t>Администрации</w:t>
      </w:r>
      <w:r w:rsidRPr="00FA701C">
        <w:rPr>
          <w:rFonts w:ascii="Times New Roman" w:hAnsi="Times New Roman" w:cs="Times New Roman"/>
          <w:sz w:val="28"/>
          <w:szCs w:val="28"/>
        </w:rPr>
        <w:t>;</w:t>
      </w:r>
    </w:p>
    <w:p w:rsidR="004F1D53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 xml:space="preserve">- график приема граждан </w:t>
      </w:r>
      <w:r w:rsidR="004F1D53">
        <w:rPr>
          <w:rFonts w:ascii="Times New Roman" w:hAnsi="Times New Roman" w:cs="Times New Roman"/>
          <w:sz w:val="28"/>
          <w:szCs w:val="28"/>
        </w:rPr>
        <w:t>главой Новоомского сельского поселения Омского муниципального района Омской области;</w:t>
      </w:r>
      <w:r w:rsidRPr="00FA7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 xml:space="preserve">- блок-схема последовательности действий при предоставлении </w:t>
      </w:r>
      <w:r w:rsidRPr="00FA701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 с приложениями;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>- перечень услуг, которые являются необходимыми и обязательными для предоставления муниципальных услуг;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 xml:space="preserve">- сведения о месте нахождения и графике приема заявителей специалистом </w:t>
      </w:r>
      <w:r w:rsidR="004F1D53">
        <w:rPr>
          <w:rFonts w:ascii="Times New Roman" w:hAnsi="Times New Roman" w:cs="Times New Roman"/>
          <w:sz w:val="28"/>
          <w:szCs w:val="28"/>
        </w:rPr>
        <w:t>Администрации</w:t>
      </w:r>
      <w:r w:rsidRPr="00FA701C">
        <w:rPr>
          <w:rFonts w:ascii="Times New Roman" w:hAnsi="Times New Roman" w:cs="Times New Roman"/>
          <w:sz w:val="28"/>
          <w:szCs w:val="28"/>
        </w:rPr>
        <w:t>, ответственным за прием документов, номера телефонов для справок;</w:t>
      </w:r>
    </w:p>
    <w:p w:rsidR="00FA701C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>- образцы заполнения заявлений;</w:t>
      </w:r>
    </w:p>
    <w:p w:rsidR="006160A7" w:rsidRPr="00FA701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01C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1D6046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17. Требования к порядку информирования о предоставлении муниципальной услуги</w:t>
      </w:r>
    </w:p>
    <w:p w:rsidR="006160A7" w:rsidRPr="00C47F65" w:rsidRDefault="006160A7" w:rsidP="001D6046">
      <w:pPr>
        <w:jc w:val="center"/>
        <w:rPr>
          <w:color w:val="000000"/>
          <w:sz w:val="28"/>
          <w:szCs w:val="28"/>
        </w:rPr>
      </w:pPr>
    </w:p>
    <w:p w:rsidR="004F1D53" w:rsidRPr="00441784" w:rsidRDefault="006160A7" w:rsidP="004F1D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4F1D53">
        <w:rPr>
          <w:color w:val="000000"/>
          <w:sz w:val="28"/>
          <w:szCs w:val="28"/>
          <w:bdr w:val="none" w:sz="0" w:space="0" w:color="auto" w:frame="1"/>
        </w:rPr>
        <w:t>31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.</w:t>
      </w:r>
      <w:r w:rsidR="003026F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F1D53" w:rsidRPr="00A07C72">
        <w:rPr>
          <w:sz w:val="28"/>
          <w:szCs w:val="28"/>
        </w:rPr>
        <w:t xml:space="preserve">Информация о муниципальной услуге </w:t>
      </w:r>
      <w:r w:rsidR="004F1D53">
        <w:rPr>
          <w:sz w:val="28"/>
          <w:szCs w:val="28"/>
        </w:rPr>
        <w:t>предоставляется Администрацией,</w:t>
      </w:r>
      <w:r w:rsidR="004F1D53" w:rsidRPr="00441784">
        <w:rPr>
          <w:rFonts w:eastAsiaTheme="minorHAnsi"/>
          <w:sz w:val="28"/>
          <w:szCs w:val="28"/>
          <w:lang w:eastAsia="en-US"/>
        </w:rPr>
        <w:t xml:space="preserve"> </w:t>
      </w:r>
      <w:r w:rsidR="004F1D53">
        <w:rPr>
          <w:rFonts w:eastAsiaTheme="minorHAnsi"/>
          <w:sz w:val="28"/>
          <w:szCs w:val="28"/>
          <w:lang w:eastAsia="en-US"/>
        </w:rPr>
        <w:t>бюджетным учреждением Омской области "Многофункциональный центр предоставления государственных и муниципальных услуг Омского района Омской области" (далее - МФЦ).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Место нахождения Администрации: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644001, Омская область, Омский район, п. Новоомский, </w:t>
      </w:r>
      <w:r w:rsidRPr="00A07C72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Новая, 1</w:t>
      </w:r>
      <w:r w:rsidRPr="00A07C72">
        <w:rPr>
          <w:rFonts w:ascii="Times New Roman" w:hAnsi="Times New Roman" w:cs="Times New Roman"/>
          <w:sz w:val="28"/>
          <w:szCs w:val="28"/>
        </w:rPr>
        <w:t>.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nva</w:t>
      </w:r>
      <w:proofErr w:type="spellEnd"/>
      <w:r w:rsidRPr="008F3797">
        <w:rPr>
          <w:rFonts w:ascii="Times New Roman" w:hAnsi="Times New Roman" w:cs="Times New Roman"/>
          <w:sz w:val="28"/>
          <w:szCs w:val="28"/>
        </w:rPr>
        <w:t>55.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07C72">
        <w:rPr>
          <w:rFonts w:ascii="Times New Roman" w:hAnsi="Times New Roman" w:cs="Times New Roman"/>
          <w:sz w:val="28"/>
          <w:szCs w:val="28"/>
        </w:rPr>
        <w:t xml:space="preserve"> (далее - интернет-сайт Администрации).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novoomsk</w:t>
      </w:r>
      <w:proofErr w:type="spellEnd"/>
      <w:r w:rsidRPr="008F379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07C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7C7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07C72">
        <w:rPr>
          <w:rFonts w:ascii="Times New Roman" w:hAnsi="Times New Roman" w:cs="Times New Roman"/>
          <w:sz w:val="28"/>
          <w:szCs w:val="28"/>
        </w:rPr>
        <w:t>.</w:t>
      </w:r>
    </w:p>
    <w:p w:rsidR="004F1D53" w:rsidRPr="00201F86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График работы Администрац</w:t>
      </w:r>
      <w:r>
        <w:rPr>
          <w:rFonts w:ascii="Times New Roman" w:hAnsi="Times New Roman" w:cs="Times New Roman"/>
          <w:sz w:val="28"/>
          <w:szCs w:val="28"/>
        </w:rPr>
        <w:t>ии: понедельник - четверг с 8:</w:t>
      </w:r>
      <w:r w:rsidRPr="008F379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до 17:</w:t>
      </w:r>
      <w:r w:rsidRPr="008F379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; пятница с 8:</w:t>
      </w:r>
      <w:r w:rsidRPr="008F379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8F379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379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; обеденный перерыв с 1</w:t>
      </w:r>
      <w:r w:rsidRPr="008F37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:00 до 14:00, в пятницу без обеденного перерыва.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В день, непосредственно предшествующий нерабочему праздничному дню, время работы Администрации сокращается на 1 час;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- выходные дни: суббота, воскресенье.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 xml:space="preserve">Справочные телефоны Администрации: </w:t>
      </w:r>
      <w:r>
        <w:rPr>
          <w:rFonts w:ascii="Times New Roman" w:hAnsi="Times New Roman" w:cs="Times New Roman"/>
          <w:sz w:val="28"/>
          <w:szCs w:val="28"/>
        </w:rPr>
        <w:t>928-525, 928-167</w:t>
      </w:r>
      <w:r w:rsidRPr="00A07C72">
        <w:rPr>
          <w:rFonts w:ascii="Times New Roman" w:hAnsi="Times New Roman" w:cs="Times New Roman"/>
          <w:sz w:val="28"/>
          <w:szCs w:val="28"/>
        </w:rPr>
        <w:t>.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 xml:space="preserve"> Место нахождения МФЦ: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644047, г. Омск, ул. Арктическая, 37, пом. 1П.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Адрес электронной почты: omsky_csv@omskmintrud.ru.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графике работы МФЦ размещена на официальном сайте в информационно-телекоммуникационной сети "Интернет" по адресу: </w:t>
      </w:r>
      <w:proofErr w:type="spellStart"/>
      <w:r w:rsidRPr="00A07C72">
        <w:rPr>
          <w:rFonts w:ascii="Times New Roman" w:hAnsi="Times New Roman" w:cs="Times New Roman"/>
          <w:sz w:val="28"/>
          <w:szCs w:val="28"/>
        </w:rPr>
        <w:t>мфц-</w:t>
      </w:r>
      <w:proofErr w:type="gramStart"/>
      <w:r w:rsidRPr="00A07C72">
        <w:rPr>
          <w:rFonts w:ascii="Times New Roman" w:hAnsi="Times New Roman" w:cs="Times New Roman"/>
          <w:sz w:val="28"/>
          <w:szCs w:val="28"/>
        </w:rPr>
        <w:t>омск.рф</w:t>
      </w:r>
      <w:proofErr w:type="spellEnd"/>
      <w:proofErr w:type="gramEnd"/>
      <w:r w:rsidRPr="00A07C7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07C7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07C7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07C72">
        <w:rPr>
          <w:rFonts w:ascii="Times New Roman" w:hAnsi="Times New Roman" w:cs="Times New Roman"/>
          <w:sz w:val="28"/>
          <w:szCs w:val="28"/>
        </w:rPr>
        <w:t>omskiyraion</w:t>
      </w:r>
      <w:proofErr w:type="spellEnd"/>
      <w:r w:rsidRPr="00A07C72">
        <w:rPr>
          <w:rFonts w:ascii="Times New Roman" w:hAnsi="Times New Roman" w:cs="Times New Roman"/>
          <w:sz w:val="28"/>
          <w:szCs w:val="28"/>
        </w:rPr>
        <w:t>/, а также по телефону: 21-33-96.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осуществляется при наличии соглашения о взаимодействии, заключенного между МФЦ и Администрацией (далее - соглашение).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При наличии соглашения получение заявителями муниципальной услуги в МФЦ осуществляется в соответствии с соглашением.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1"/>
      <w:bookmarkEnd w:id="4"/>
      <w:r>
        <w:rPr>
          <w:rFonts w:ascii="Times New Roman" w:hAnsi="Times New Roman" w:cs="Times New Roman"/>
          <w:sz w:val="28"/>
          <w:szCs w:val="28"/>
        </w:rPr>
        <w:t>32</w:t>
      </w:r>
      <w:r w:rsidRPr="00A07C72">
        <w:rPr>
          <w:rFonts w:ascii="Times New Roman" w:hAnsi="Times New Roman" w:cs="Times New Roman"/>
          <w:sz w:val="28"/>
          <w:szCs w:val="28"/>
        </w:rPr>
        <w:t>. Сведения о ходе предоставления муниципальной услуги могут быть получены заявителями: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 xml:space="preserve">1) по телефонам, указанным в </w:t>
      </w:r>
      <w:r w:rsidRPr="004F1D53">
        <w:rPr>
          <w:rFonts w:ascii="Times New Roman" w:hAnsi="Times New Roman" w:cs="Times New Roman"/>
          <w:sz w:val="28"/>
          <w:szCs w:val="28"/>
        </w:rPr>
        <w:t>пункте 31 Административного</w:t>
      </w:r>
      <w:r w:rsidRPr="00A07C72">
        <w:rPr>
          <w:rFonts w:ascii="Times New Roman" w:hAnsi="Times New Roman" w:cs="Times New Roman"/>
          <w:sz w:val="28"/>
          <w:szCs w:val="28"/>
        </w:rPr>
        <w:t xml:space="preserve"> регламента, в соответствии с графиком работы Администрации;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2) в порядке личного обращения в соответствии с графиком работы Администрации;</w:t>
      </w:r>
    </w:p>
    <w:p w:rsidR="004F1D53" w:rsidRPr="00A07C72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3) в порядке письменного обращения в Администрацию в соответствии с законодательством Российской Федерации;</w:t>
      </w:r>
    </w:p>
    <w:p w:rsidR="004F1D53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 xml:space="preserve">4) в порядке письменного электронного обращения в Администрацию через раздел официального сайта, указанного в </w:t>
      </w:r>
      <w:hyperlink w:anchor="P76" w:history="1">
        <w:r w:rsidRPr="00A07C7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 w:rsidRPr="00A07C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160A7" w:rsidRPr="00A07C72" w:rsidRDefault="006160A7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Default="001D6046" w:rsidP="00920497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18. Показатели доступности и качества муниципальной услуги</w:t>
      </w:r>
    </w:p>
    <w:p w:rsidR="006160A7" w:rsidRPr="00C47F65" w:rsidRDefault="006160A7" w:rsidP="00920497">
      <w:pPr>
        <w:jc w:val="center"/>
        <w:rPr>
          <w:color w:val="000000"/>
          <w:sz w:val="28"/>
          <w:szCs w:val="28"/>
        </w:rPr>
      </w:pPr>
    </w:p>
    <w:p w:rsidR="001D6046" w:rsidRPr="00C47F65" w:rsidRDefault="00920497" w:rsidP="001D6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  <w:t>33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.</w:t>
      </w:r>
      <w:r w:rsidR="003026F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Показателями доступности и качества муниципальной услуги являются: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 xml:space="preserve">3)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</w:t>
      </w:r>
      <w:r w:rsidRPr="00920497">
        <w:rPr>
          <w:rFonts w:ascii="Times New Roman" w:hAnsi="Times New Roman" w:cs="Times New Roman"/>
          <w:sz w:val="28"/>
          <w:szCs w:val="28"/>
        </w:rPr>
        <w:lastRenderedPageBreak/>
        <w:t>заявителей, которым предоставлялась муниципальная услуга, умноженное на 100 процентов).</w:t>
      </w:r>
    </w:p>
    <w:p w:rsidR="006160A7" w:rsidRPr="00920497" w:rsidRDefault="006160A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Pr="00920497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 xml:space="preserve">Глава 19. </w:t>
      </w:r>
      <w:r w:rsidRPr="00920497">
        <w:rPr>
          <w:color w:val="000000"/>
          <w:sz w:val="28"/>
          <w:szCs w:val="28"/>
          <w:bdr w:val="none" w:sz="0" w:space="0" w:color="auto" w:frame="1"/>
        </w:rPr>
        <w:t>Требования, учитывающие особенности предоставления муниципальной услуги в электронной форме</w:t>
      </w:r>
      <w:r w:rsidR="00920497">
        <w:rPr>
          <w:color w:val="000000"/>
          <w:sz w:val="28"/>
          <w:szCs w:val="28"/>
          <w:bdr w:val="none" w:sz="0" w:space="0" w:color="auto" w:frame="1"/>
        </w:rPr>
        <w:t>,</w:t>
      </w:r>
    </w:p>
    <w:p w:rsidR="00920497" w:rsidRPr="00920497" w:rsidRDefault="00920497" w:rsidP="0092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а также особенности предоставления муниципальной</w:t>
      </w:r>
    </w:p>
    <w:p w:rsidR="00920497" w:rsidRPr="00920497" w:rsidRDefault="00920497" w:rsidP="0092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услуги в МФЦ</w:t>
      </w:r>
    </w:p>
    <w:p w:rsidR="00920497" w:rsidRPr="00920497" w:rsidRDefault="00920497" w:rsidP="001D6046">
      <w:pPr>
        <w:jc w:val="center"/>
        <w:rPr>
          <w:color w:val="000000"/>
          <w:sz w:val="28"/>
          <w:szCs w:val="28"/>
        </w:rPr>
      </w:pPr>
    </w:p>
    <w:p w:rsidR="00920497" w:rsidRPr="00986B6D" w:rsidRDefault="00920497" w:rsidP="00BC70D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920497">
        <w:rPr>
          <w:color w:val="000000"/>
          <w:sz w:val="28"/>
          <w:szCs w:val="28"/>
          <w:bdr w:val="none" w:sz="0" w:space="0" w:color="auto" w:frame="1"/>
        </w:rPr>
        <w:t>34</w:t>
      </w:r>
      <w:r w:rsidR="001D6046" w:rsidRPr="00920497">
        <w:rPr>
          <w:color w:val="000000"/>
          <w:sz w:val="28"/>
          <w:szCs w:val="28"/>
          <w:bdr w:val="none" w:sz="0" w:space="0" w:color="auto" w:frame="1"/>
        </w:rPr>
        <w:t>.</w:t>
      </w:r>
      <w:r w:rsidR="003026F7">
        <w:rPr>
          <w:color w:val="000000"/>
          <w:sz w:val="28"/>
          <w:szCs w:val="28"/>
        </w:rPr>
        <w:t xml:space="preserve"> </w:t>
      </w:r>
      <w:r w:rsidR="00986B6D" w:rsidRPr="00986B6D">
        <w:rPr>
          <w:rFonts w:eastAsiaTheme="minorHAnsi"/>
          <w:color w:val="FF0000"/>
          <w:sz w:val="28"/>
          <w:szCs w:val="28"/>
          <w:lang w:eastAsia="en-US"/>
        </w:rPr>
        <w:t xml:space="preserve">В целях получения градостроительного плана земельного участка правообладатель земельного участка, иное лицо в случае, предусмотренном </w:t>
      </w:r>
      <w:hyperlink r:id="rId11" w:history="1">
        <w:r w:rsidR="00986B6D" w:rsidRPr="00986B6D">
          <w:rPr>
            <w:rFonts w:eastAsiaTheme="minorHAnsi"/>
            <w:color w:val="FF0000"/>
            <w:sz w:val="28"/>
            <w:szCs w:val="28"/>
            <w:lang w:eastAsia="en-US"/>
          </w:rPr>
          <w:t>частью 1.1</w:t>
        </w:r>
      </w:hyperlink>
      <w:r w:rsidR="00986B6D" w:rsidRPr="00986B6D">
        <w:rPr>
          <w:rFonts w:eastAsiaTheme="minorHAnsi"/>
          <w:color w:val="FF0000"/>
          <w:sz w:val="28"/>
          <w:szCs w:val="28"/>
          <w:lang w:eastAsia="en-US"/>
        </w:rPr>
        <w:t xml:space="preserve"> статьи</w:t>
      </w:r>
      <w:r w:rsidR="00986B6D">
        <w:rPr>
          <w:rFonts w:eastAsiaTheme="minorHAnsi"/>
          <w:color w:val="FF0000"/>
          <w:sz w:val="28"/>
          <w:szCs w:val="28"/>
          <w:lang w:eastAsia="en-US"/>
        </w:rPr>
        <w:t xml:space="preserve"> 57.3 Градостроительного кодекса Российской Федерации</w:t>
      </w:r>
      <w:r w:rsidR="00986B6D" w:rsidRPr="00986B6D">
        <w:rPr>
          <w:rFonts w:eastAsiaTheme="minorHAnsi"/>
          <w:color w:val="FF0000"/>
          <w:sz w:val="28"/>
          <w:szCs w:val="28"/>
          <w:lang w:eastAsia="en-US"/>
        </w:rPr>
        <w:t>, обращаются с заявлением в орган местного самоуправления по месту нахождения земельного участка. 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  <w:r w:rsidR="00E635A1" w:rsidRPr="00E635A1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E635A1">
        <w:rPr>
          <w:rFonts w:eastAsiaTheme="minorHAnsi"/>
          <w:color w:val="FF0000"/>
          <w:sz w:val="28"/>
          <w:szCs w:val="28"/>
          <w:lang w:eastAsia="en-US"/>
        </w:rPr>
        <w:t>(в ред. от 24.04.2020 №68)</w:t>
      </w:r>
    </w:p>
    <w:p w:rsid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BC70DC" w:rsidRPr="00BC70DC" w:rsidRDefault="00BC70DC" w:rsidP="00BC70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70DC">
        <w:rPr>
          <w:color w:val="000000"/>
          <w:sz w:val="28"/>
          <w:szCs w:val="28"/>
          <w:bdr w:val="none" w:sz="0" w:space="0" w:color="auto" w:frame="1"/>
        </w:rPr>
        <w:t xml:space="preserve">34.1. </w:t>
      </w:r>
      <w:r w:rsidRPr="00BC70DC">
        <w:rPr>
          <w:rFonts w:eastAsiaTheme="minorHAnsi"/>
          <w:sz w:val="28"/>
          <w:szCs w:val="28"/>
          <w:lang w:eastAsia="en-US"/>
        </w:rPr>
        <w:t>Подача заявления о выдаче градостроительного плана земельного участка наряду со способами, предусмотренными пунктом 34 настоящего административного регламента, выдача градостроительного плана земельного участка наряду со способами, указанными в пункте 59 настоящего административного регламента, могут осуществляться:</w:t>
      </w:r>
    </w:p>
    <w:p w:rsidR="00BC70DC" w:rsidRPr="00BC70DC" w:rsidRDefault="00BC70DC" w:rsidP="00BC70D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70DC">
        <w:rPr>
          <w:rFonts w:eastAsiaTheme="minorHAnsi"/>
          <w:sz w:val="28"/>
          <w:szCs w:val="28"/>
          <w:lang w:eastAsia="en-US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BC70DC" w:rsidRPr="00920497" w:rsidRDefault="00BC70DC" w:rsidP="00BC70D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0DC">
        <w:rPr>
          <w:rFonts w:ascii="Times New Roman" w:eastAsiaTheme="minorHAnsi" w:hAnsi="Times New Roman" w:cs="Times New Roman"/>
          <w:sz w:val="28"/>
          <w:szCs w:val="28"/>
          <w:lang w:eastAsia="en-US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(пункт 34.1 введен постановлением от 06.09.2021 №174)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920497">
        <w:rPr>
          <w:rFonts w:ascii="Times New Roman" w:hAnsi="Times New Roman" w:cs="Times New Roman"/>
          <w:sz w:val="28"/>
          <w:szCs w:val="28"/>
        </w:rPr>
        <w:t>. При направлении заявления и документов через Единый портал и (или) Региональный портал заявителю обеспечивается: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2) формирование запроса путем заполнения электронной формы заявления;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 xml:space="preserve">3) прием и регистрация заявления и документов, необходимых для </w:t>
      </w:r>
      <w:r w:rsidRPr="00920497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4) получение результата предоставления муниципальной услуги;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5) получение сведений о ходе рассмотрения заявления о предоставлении муниципальной услуги;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6) осуществление оценки качества предоставления муниципальной услуги;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7) досудебное (внесудебное) обжалование решений и действий (бездействия) департамента, должностного лица департамента либо муниципального служащего.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920497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2) документа на бумажном носителе.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920497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заявления и документов через МФЦ срок предоставления муниципальной услуги, указанный в </w:t>
      </w:r>
      <w:hyperlink w:anchor="P65" w:history="1">
        <w:r w:rsidRPr="00920497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92049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исчисляется со дня передачи МФЦ заявления и документов, указанных в </w:t>
      </w:r>
      <w:hyperlink w:anchor="P109" w:history="1">
        <w:r w:rsidRPr="00920497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20497">
        <w:rPr>
          <w:rFonts w:ascii="Times New Roman" w:hAnsi="Times New Roman" w:cs="Times New Roman"/>
          <w:sz w:val="28"/>
          <w:szCs w:val="28"/>
        </w:rPr>
        <w:t xml:space="preserve"> настоящего адм</w:t>
      </w:r>
      <w:r>
        <w:rPr>
          <w:rFonts w:ascii="Times New Roman" w:hAnsi="Times New Roman" w:cs="Times New Roman"/>
          <w:sz w:val="28"/>
          <w:szCs w:val="28"/>
        </w:rPr>
        <w:t>инистративного регламента, в Администрацию</w:t>
      </w:r>
      <w:r w:rsidRPr="00920497">
        <w:rPr>
          <w:rFonts w:ascii="Times New Roman" w:hAnsi="Times New Roman" w:cs="Times New Roman"/>
          <w:sz w:val="28"/>
          <w:szCs w:val="28"/>
        </w:rPr>
        <w:t>.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В случае если заявление и прилагаемые документы представлены заявителем (представителем заявителя) лично через МФЦ, заявителю выдается расписка в получении заявления и документов.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497" w:rsidRPr="00920497" w:rsidRDefault="001D6046" w:rsidP="0092049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Раздел III. </w:t>
      </w:r>
      <w:r w:rsidR="00920497" w:rsidRPr="0092049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920497" w:rsidRPr="00920497" w:rsidRDefault="00920497" w:rsidP="0092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920497" w:rsidRPr="00920497" w:rsidRDefault="00920497" w:rsidP="0092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920497" w:rsidRPr="00920497" w:rsidRDefault="00920497" w:rsidP="0092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920497" w:rsidRDefault="00920497" w:rsidP="0092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</w:t>
      </w:r>
    </w:p>
    <w:p w:rsidR="00920497" w:rsidRPr="00920497" w:rsidRDefault="00920497" w:rsidP="0092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6046" w:rsidRPr="00C47F65" w:rsidRDefault="001D6046" w:rsidP="00920497">
      <w:pPr>
        <w:jc w:val="center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20. Состав административных процедур предоставления</w:t>
      </w:r>
    </w:p>
    <w:p w:rsidR="001D6046" w:rsidRPr="00C47F65" w:rsidRDefault="001D6046" w:rsidP="00920497">
      <w:pPr>
        <w:jc w:val="center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муниципальной услуги</w:t>
      </w:r>
    </w:p>
    <w:p w:rsidR="00920497" w:rsidRPr="00920497" w:rsidRDefault="00920497" w:rsidP="00920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38</w:t>
      </w:r>
      <w:r w:rsidR="001D6046" w:rsidRPr="009204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1D6046" w:rsidRPr="00C47F65">
        <w:rPr>
          <w:color w:val="000000"/>
          <w:sz w:val="28"/>
          <w:szCs w:val="28"/>
        </w:rPr>
        <w:t> </w:t>
      </w:r>
      <w:r w:rsidRPr="00920497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административные процедуры: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документов;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lastRenderedPageBreak/>
        <w:t>2) запрос документов и недостающей информации в рамках межведомственного взаимодействия;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3) рассмотрение заявления и прилагаемых к нему документов, принятие решения о предоставлении (об отказе в предоставлении) муниципальной услуги;</w:t>
      </w:r>
    </w:p>
    <w:p w:rsidR="00920497" w:rsidRPr="00920497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497">
        <w:rPr>
          <w:rFonts w:ascii="Times New Roman" w:hAnsi="Times New Roman" w:cs="Times New Roman"/>
          <w:sz w:val="28"/>
          <w:szCs w:val="28"/>
        </w:rPr>
        <w:t>4) выдача заявителю результата муниципальной услуги.</w:t>
      </w:r>
    </w:p>
    <w:p w:rsidR="001D6046" w:rsidRPr="00C47F65" w:rsidRDefault="001D6046" w:rsidP="00920497">
      <w:pPr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.</w:t>
      </w:r>
    </w:p>
    <w:p w:rsidR="001D6046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Глава 21. Последовательность выполнения административных процедур при предоставлении административной услуги</w:t>
      </w:r>
    </w:p>
    <w:p w:rsidR="00920497" w:rsidRPr="00C47F65" w:rsidRDefault="00920497" w:rsidP="001D6046">
      <w:pPr>
        <w:jc w:val="center"/>
        <w:rPr>
          <w:color w:val="000000"/>
          <w:sz w:val="28"/>
          <w:szCs w:val="28"/>
        </w:rPr>
      </w:pPr>
    </w:p>
    <w:p w:rsidR="00CE5A85" w:rsidRDefault="00920497" w:rsidP="00CE5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A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39</w:t>
      </w:r>
      <w:r w:rsidR="001D6046" w:rsidRPr="00CE5A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3026F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E5A85" w:rsidRPr="00CE5A85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представлена в </w:t>
      </w:r>
      <w:hyperlink w:anchor="P547" w:history="1">
        <w:r w:rsidR="00CE5A85" w:rsidRPr="00CE5A85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="00CE5A85" w:rsidRPr="00CE5A85">
        <w:rPr>
          <w:rFonts w:ascii="Times New Roman" w:hAnsi="Times New Roman" w:cs="Times New Roman"/>
          <w:sz w:val="28"/>
          <w:szCs w:val="28"/>
        </w:rPr>
        <w:t xml:space="preserve"> (приложение N 2 к настоящему административному регламенту).</w:t>
      </w:r>
    </w:p>
    <w:p w:rsidR="00CE5A85" w:rsidRPr="00CE5A85" w:rsidRDefault="00CE5A85" w:rsidP="00CE5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A85" w:rsidRPr="00CE5A85" w:rsidRDefault="001D6046" w:rsidP="00CE5A8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E5A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§ 1</w:t>
      </w:r>
      <w:r w:rsidR="00CE5A85" w:rsidRPr="00CE5A85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предоставлении</w:t>
      </w:r>
    </w:p>
    <w:p w:rsidR="001D6046" w:rsidRDefault="00CE5A85" w:rsidP="00CE5A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5A85">
        <w:rPr>
          <w:rFonts w:ascii="Times New Roman" w:hAnsi="Times New Roman" w:cs="Times New Roman"/>
          <w:sz w:val="28"/>
          <w:szCs w:val="28"/>
        </w:rPr>
        <w:t>муниципальной услуги и прилагаемых к нему документов</w:t>
      </w:r>
    </w:p>
    <w:p w:rsidR="00CE5A85" w:rsidRPr="00CE5A85" w:rsidRDefault="00CE5A85" w:rsidP="00CE5A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A85" w:rsidRPr="00CE5A85" w:rsidRDefault="00CE5A85" w:rsidP="00CE5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A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40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.</w:t>
      </w:r>
      <w:r w:rsidR="003026F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E5A8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заявления и документов, необходимых для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CE5A85">
        <w:rPr>
          <w:rFonts w:ascii="Times New Roman" w:hAnsi="Times New Roman" w:cs="Times New Roman"/>
          <w:sz w:val="28"/>
          <w:szCs w:val="28"/>
        </w:rPr>
        <w:t xml:space="preserve"> быть по</w:t>
      </w:r>
      <w:r>
        <w:rPr>
          <w:rFonts w:ascii="Times New Roman" w:hAnsi="Times New Roman" w:cs="Times New Roman"/>
          <w:sz w:val="28"/>
          <w:szCs w:val="28"/>
        </w:rPr>
        <w:t>дано</w:t>
      </w:r>
      <w:r w:rsidRPr="00CE5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A85">
        <w:rPr>
          <w:rFonts w:ascii="Times New Roman" w:hAnsi="Times New Roman" w:cs="Times New Roman"/>
          <w:sz w:val="28"/>
          <w:szCs w:val="28"/>
        </w:rPr>
        <w:t>в  МФЦ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E5A85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с использованием Единого портала и (или) Регионального портала. </w:t>
      </w:r>
    </w:p>
    <w:p w:rsidR="00CE5A85" w:rsidRPr="00CE5A85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CE5A85">
        <w:rPr>
          <w:rFonts w:ascii="Times New Roman" w:hAnsi="Times New Roman" w:cs="Times New Roman"/>
          <w:sz w:val="28"/>
          <w:szCs w:val="28"/>
        </w:rPr>
        <w:t>. В случае поступления письменного обращения лично от заявителя либо от его уполномоче</w:t>
      </w:r>
      <w:r>
        <w:rPr>
          <w:rFonts w:ascii="Times New Roman" w:hAnsi="Times New Roman" w:cs="Times New Roman"/>
          <w:sz w:val="28"/>
          <w:szCs w:val="28"/>
        </w:rPr>
        <w:t>нного представителя специалист Администрации</w:t>
      </w:r>
      <w:r w:rsidRPr="00CE5A85">
        <w:rPr>
          <w:rFonts w:ascii="Times New Roman" w:hAnsi="Times New Roman" w:cs="Times New Roman"/>
          <w:sz w:val="28"/>
          <w:szCs w:val="28"/>
        </w:rPr>
        <w:t>, ответственный за прием документов принимает заявление и документы, регистрирует заявление в СЭДД. Заявителю выдается опись документов с указанием перечня принятых копий документов, регистрационного номера заявления и контрольного срока готовности документов.</w:t>
      </w:r>
    </w:p>
    <w:p w:rsidR="00CE5A85" w:rsidRPr="00CE5A85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A85">
        <w:rPr>
          <w:rFonts w:ascii="Times New Roman" w:hAnsi="Times New Roman" w:cs="Times New Roman"/>
          <w:sz w:val="28"/>
          <w:szCs w:val="28"/>
        </w:rPr>
        <w:t>При регистрации заявления в СЭДД в электронном журнале регистрации документов в обязательном порядке указываются:</w:t>
      </w:r>
    </w:p>
    <w:p w:rsidR="00CE5A85" w:rsidRPr="00CE5A85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A85">
        <w:rPr>
          <w:rFonts w:ascii="Times New Roman" w:hAnsi="Times New Roman" w:cs="Times New Roman"/>
          <w:sz w:val="28"/>
          <w:szCs w:val="28"/>
        </w:rPr>
        <w:t>1) регистрационный номер, дата регистрации поступившего заявления, документы, прилагаемые к заявлению;</w:t>
      </w:r>
    </w:p>
    <w:p w:rsidR="00CE5A85" w:rsidRPr="00CE5A85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A85">
        <w:rPr>
          <w:rFonts w:ascii="Times New Roman" w:hAnsi="Times New Roman" w:cs="Times New Roman"/>
          <w:sz w:val="28"/>
          <w:szCs w:val="28"/>
        </w:rPr>
        <w:t>2) сведения о заявителе (уполномоченном представителе) - фамилия, имя, отчество либо полное наименование юридического лица, реквизиты документа, подтверждающего полномочия представителя, адрес регистрации по месту жительства, почтовый адрес;</w:t>
      </w:r>
    </w:p>
    <w:p w:rsidR="00CE5A85" w:rsidRPr="00CE5A85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A85">
        <w:rPr>
          <w:rFonts w:ascii="Times New Roman" w:hAnsi="Times New Roman" w:cs="Times New Roman"/>
          <w:sz w:val="28"/>
          <w:szCs w:val="28"/>
        </w:rPr>
        <w:t>3) наименование запрашиваемого документа;</w:t>
      </w:r>
    </w:p>
    <w:p w:rsidR="00CE5A85" w:rsidRPr="00CE5A85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A85">
        <w:rPr>
          <w:rFonts w:ascii="Times New Roman" w:hAnsi="Times New Roman" w:cs="Times New Roman"/>
          <w:sz w:val="28"/>
          <w:szCs w:val="28"/>
        </w:rPr>
        <w:t>4) фамилия, имя, отчество специалиста, принявшего заявление;</w:t>
      </w:r>
    </w:p>
    <w:p w:rsidR="00CE5A85" w:rsidRPr="00CE5A85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A85">
        <w:rPr>
          <w:rFonts w:ascii="Times New Roman" w:hAnsi="Times New Roman" w:cs="Times New Roman"/>
          <w:sz w:val="28"/>
          <w:szCs w:val="28"/>
        </w:rPr>
        <w:lastRenderedPageBreak/>
        <w:t>5) дата выдачи запрашиваемого документа (отказа в его предоставлении).</w:t>
      </w:r>
    </w:p>
    <w:p w:rsidR="00CE5A85" w:rsidRPr="00CE5A85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A85">
        <w:rPr>
          <w:rFonts w:ascii="Times New Roman" w:hAnsi="Times New Roman" w:cs="Times New Roman"/>
          <w:sz w:val="28"/>
          <w:szCs w:val="28"/>
        </w:rPr>
        <w:t xml:space="preserve">При отсутствии копий представляемых документов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E5A85">
        <w:rPr>
          <w:rFonts w:ascii="Times New Roman" w:hAnsi="Times New Roman" w:cs="Times New Roman"/>
          <w:sz w:val="28"/>
          <w:szCs w:val="28"/>
        </w:rPr>
        <w:t>, ответственный за прием документов осуществляет копирование документов, представленных заявителем.</w:t>
      </w:r>
    </w:p>
    <w:p w:rsidR="00CE5A85" w:rsidRPr="00CE5A85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CE5A85">
        <w:rPr>
          <w:rFonts w:ascii="Times New Roman" w:hAnsi="Times New Roman" w:cs="Times New Roman"/>
          <w:sz w:val="28"/>
          <w:szCs w:val="28"/>
        </w:rPr>
        <w:t xml:space="preserve">. При наличии оснований для отказа в приеме заявления и документов согласно </w:t>
      </w:r>
      <w:hyperlink w:anchor="P137" w:history="1">
        <w:r w:rsidRPr="00CE5A85">
          <w:rPr>
            <w:rFonts w:ascii="Times New Roman" w:hAnsi="Times New Roman" w:cs="Times New Roman"/>
            <w:sz w:val="28"/>
            <w:szCs w:val="28"/>
          </w:rPr>
          <w:t>пункту 14</w:t>
        </w:r>
      </w:hyperlink>
      <w:r w:rsidRPr="00CE5A8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такое заявление и прилагаемые к нему документы возвращаются специалистом </w:t>
      </w:r>
      <w:r w:rsidR="004C34D1">
        <w:rPr>
          <w:rFonts w:ascii="Times New Roman" w:hAnsi="Times New Roman" w:cs="Times New Roman"/>
          <w:sz w:val="28"/>
          <w:szCs w:val="28"/>
        </w:rPr>
        <w:t>Администрации</w:t>
      </w:r>
      <w:r w:rsidRPr="00CE5A85">
        <w:rPr>
          <w:rFonts w:ascii="Times New Roman" w:hAnsi="Times New Roman" w:cs="Times New Roman"/>
          <w:sz w:val="28"/>
          <w:szCs w:val="28"/>
        </w:rPr>
        <w:t xml:space="preserve"> с разъяснением заявителю содержания выявленных недостатков, причин возврата и способа их устранения.</w:t>
      </w:r>
    </w:p>
    <w:p w:rsidR="00CE5A85" w:rsidRPr="00CE5A85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CE5A85">
        <w:rPr>
          <w:rFonts w:ascii="Times New Roman" w:hAnsi="Times New Roman" w:cs="Times New Roman"/>
          <w:sz w:val="28"/>
          <w:szCs w:val="28"/>
        </w:rPr>
        <w:t>. В случае поступления заявления в форме электронного документа через Единый портал и (или) Региональный портал прием и регистрацию заявлен</w:t>
      </w:r>
      <w:r w:rsidR="00184689">
        <w:rPr>
          <w:rFonts w:ascii="Times New Roman" w:hAnsi="Times New Roman" w:cs="Times New Roman"/>
          <w:sz w:val="28"/>
          <w:szCs w:val="28"/>
        </w:rPr>
        <w:t xml:space="preserve">ия в СЭДД осуществляет </w:t>
      </w:r>
      <w:r w:rsidR="004C34D1">
        <w:rPr>
          <w:rFonts w:ascii="Times New Roman" w:hAnsi="Times New Roman" w:cs="Times New Roman"/>
          <w:sz w:val="28"/>
          <w:szCs w:val="28"/>
        </w:rPr>
        <w:t>специалист</w:t>
      </w:r>
      <w:r w:rsidR="00184689">
        <w:rPr>
          <w:rFonts w:ascii="Times New Roman" w:hAnsi="Times New Roman" w:cs="Times New Roman"/>
          <w:sz w:val="28"/>
          <w:szCs w:val="28"/>
        </w:rPr>
        <w:t xml:space="preserve"> по </w:t>
      </w:r>
      <w:r w:rsidR="004C34D1">
        <w:rPr>
          <w:rFonts w:ascii="Times New Roman" w:hAnsi="Times New Roman" w:cs="Times New Roman"/>
          <w:sz w:val="28"/>
          <w:szCs w:val="28"/>
        </w:rPr>
        <w:t>обеспечению деятельности Администрации</w:t>
      </w:r>
      <w:r w:rsidR="006160A7">
        <w:rPr>
          <w:rFonts w:ascii="Times New Roman" w:hAnsi="Times New Roman" w:cs="Times New Roman"/>
          <w:sz w:val="28"/>
          <w:szCs w:val="28"/>
        </w:rPr>
        <w:t>.</w:t>
      </w:r>
    </w:p>
    <w:p w:rsidR="00CE5A85" w:rsidRPr="00CE5A85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A85">
        <w:rPr>
          <w:rFonts w:ascii="Times New Roman" w:hAnsi="Times New Roman" w:cs="Times New Roman"/>
          <w:sz w:val="28"/>
          <w:szCs w:val="28"/>
        </w:rPr>
        <w:t xml:space="preserve">Если электронные документы, указанные в </w:t>
      </w:r>
      <w:hyperlink w:anchor="P111" w:history="1">
        <w:r w:rsidRPr="00CE5A85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CE5A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2" w:history="1">
        <w:r w:rsidRPr="00CE5A85">
          <w:rPr>
            <w:rFonts w:ascii="Times New Roman" w:hAnsi="Times New Roman" w:cs="Times New Roman"/>
            <w:sz w:val="28"/>
            <w:szCs w:val="28"/>
          </w:rPr>
          <w:t>3 пункта 9</w:t>
        </w:r>
      </w:hyperlink>
      <w:r w:rsidRPr="00CE5A8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подписаны в установленном порядке соответствующей электронной подписью, работник </w:t>
      </w:r>
      <w:r w:rsidR="004C34D1">
        <w:rPr>
          <w:rFonts w:ascii="Times New Roman" w:hAnsi="Times New Roman" w:cs="Times New Roman"/>
          <w:sz w:val="28"/>
          <w:szCs w:val="28"/>
        </w:rPr>
        <w:t>Администрации</w:t>
      </w:r>
      <w:r w:rsidRPr="00CE5A85">
        <w:rPr>
          <w:rFonts w:ascii="Times New Roman" w:hAnsi="Times New Roman" w:cs="Times New Roman"/>
          <w:sz w:val="28"/>
          <w:szCs w:val="28"/>
        </w:rPr>
        <w:t xml:space="preserve"> в день регистрации заявления уведомляет заявителя через личный кабинет о необходимости предъявления в срок не более трех рабочих дней оригиналов прилагаемых к заявлению документов, а также о месте и времени их предъявления.</w:t>
      </w:r>
    </w:p>
    <w:p w:rsidR="00CE5A85" w:rsidRPr="00CE5A85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A85">
        <w:rPr>
          <w:rFonts w:ascii="Times New Roman" w:hAnsi="Times New Roman" w:cs="Times New Roman"/>
          <w:sz w:val="28"/>
          <w:szCs w:val="28"/>
        </w:rPr>
        <w:t xml:space="preserve">Заявитель (уполномоченный представитель) обеспечивает представление оригиналов документов в </w:t>
      </w:r>
      <w:r w:rsidR="004C34D1">
        <w:rPr>
          <w:rFonts w:ascii="Times New Roman" w:hAnsi="Times New Roman" w:cs="Times New Roman"/>
          <w:sz w:val="28"/>
          <w:szCs w:val="28"/>
        </w:rPr>
        <w:t>Администрацию</w:t>
      </w:r>
      <w:r w:rsidRPr="00CE5A85">
        <w:rPr>
          <w:rFonts w:ascii="Times New Roman" w:hAnsi="Times New Roman" w:cs="Times New Roman"/>
          <w:sz w:val="28"/>
          <w:szCs w:val="28"/>
        </w:rPr>
        <w:t xml:space="preserve"> в день и время, указанные в уведомлении, либо в иное приемное время, но не позднее трех рабочих дней с даты регистрации заявления.</w:t>
      </w:r>
    </w:p>
    <w:p w:rsidR="00CE5A85" w:rsidRPr="00CE5A85" w:rsidRDefault="004C34D1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CE5A85" w:rsidRPr="00CE5A85">
        <w:rPr>
          <w:rFonts w:ascii="Times New Roman" w:hAnsi="Times New Roman" w:cs="Times New Roman"/>
          <w:sz w:val="28"/>
          <w:szCs w:val="28"/>
        </w:rPr>
        <w:t xml:space="preserve">. В течение одного дня с момента регистрации заявления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5A85" w:rsidRPr="00CE5A85">
        <w:rPr>
          <w:rFonts w:ascii="Times New Roman" w:hAnsi="Times New Roman" w:cs="Times New Roman"/>
          <w:sz w:val="28"/>
          <w:szCs w:val="28"/>
        </w:rPr>
        <w:t xml:space="preserve"> направляет</w:t>
      </w:r>
      <w:proofErr w:type="gramEnd"/>
      <w:r w:rsidR="00CE5A85" w:rsidRPr="00CE5A85">
        <w:rPr>
          <w:rFonts w:ascii="Times New Roman" w:hAnsi="Times New Roman" w:cs="Times New Roman"/>
          <w:sz w:val="28"/>
          <w:szCs w:val="28"/>
        </w:rPr>
        <w:t xml:space="preserve"> заявление и приложенные к нему документы посредством СЭДД специалисту ответственному за подготовку градостроительного плана земельного участка,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5A85" w:rsidRPr="00CE5A85">
        <w:rPr>
          <w:rFonts w:ascii="Times New Roman" w:hAnsi="Times New Roman" w:cs="Times New Roman"/>
          <w:sz w:val="28"/>
          <w:szCs w:val="28"/>
        </w:rPr>
        <w:t xml:space="preserve"> выдачу градостроительного плана земельного участка.</w:t>
      </w:r>
    </w:p>
    <w:p w:rsidR="00CE5A85" w:rsidRDefault="004C34D1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CE5A85" w:rsidRPr="00CE5A85">
        <w:rPr>
          <w:rFonts w:ascii="Times New Roman" w:hAnsi="Times New Roman" w:cs="Times New Roman"/>
          <w:sz w:val="28"/>
          <w:szCs w:val="28"/>
        </w:rPr>
        <w:t>. Максимальный срок исполнения данной административной процедуры составляет 1 рабочий день.</w:t>
      </w:r>
    </w:p>
    <w:p w:rsidR="004C34D1" w:rsidRPr="00CE5A85" w:rsidRDefault="004C34D1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4D1" w:rsidRPr="004C34D1" w:rsidRDefault="001D6046" w:rsidP="004C34D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C34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§ 2. </w:t>
      </w:r>
      <w:r w:rsidR="004C34D1" w:rsidRPr="004C34D1">
        <w:rPr>
          <w:rFonts w:ascii="Times New Roman" w:hAnsi="Times New Roman" w:cs="Times New Roman"/>
          <w:sz w:val="28"/>
          <w:szCs w:val="28"/>
        </w:rPr>
        <w:t>Запрос документов и недостающей информации в рамках</w:t>
      </w:r>
    </w:p>
    <w:p w:rsidR="004C34D1" w:rsidRDefault="004C34D1" w:rsidP="004C34D1">
      <w:pPr>
        <w:jc w:val="center"/>
        <w:rPr>
          <w:sz w:val="28"/>
          <w:szCs w:val="28"/>
        </w:rPr>
      </w:pPr>
      <w:r w:rsidRPr="004C34D1">
        <w:rPr>
          <w:sz w:val="28"/>
          <w:szCs w:val="28"/>
        </w:rPr>
        <w:t>межведомственного взаимодействия</w:t>
      </w:r>
    </w:p>
    <w:p w:rsidR="004C34D1" w:rsidRDefault="004C34D1" w:rsidP="004C34D1">
      <w:pPr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8826A3" w:rsidRDefault="004C34D1" w:rsidP="008826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46</w:t>
      </w:r>
      <w:r w:rsidR="001D6046" w:rsidRPr="008826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  <w:r w:rsidR="008826A3" w:rsidRPr="008826A3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регистрации заявления о предоставлении муниципальной услуги специалист </w:t>
      </w:r>
      <w:r w:rsidR="008826A3">
        <w:rPr>
          <w:rFonts w:ascii="Times New Roman" w:hAnsi="Times New Roman" w:cs="Times New Roman"/>
          <w:sz w:val="28"/>
          <w:szCs w:val="28"/>
        </w:rPr>
        <w:t>Администрации</w:t>
      </w:r>
      <w:r w:rsidR="008826A3" w:rsidRPr="008826A3">
        <w:rPr>
          <w:rFonts w:ascii="Times New Roman" w:hAnsi="Times New Roman" w:cs="Times New Roman"/>
          <w:sz w:val="28"/>
          <w:szCs w:val="28"/>
        </w:rPr>
        <w:t>, ответствен</w:t>
      </w:r>
      <w:r w:rsidR="008826A3">
        <w:rPr>
          <w:rFonts w:ascii="Times New Roman" w:hAnsi="Times New Roman" w:cs="Times New Roman"/>
          <w:sz w:val="28"/>
          <w:szCs w:val="28"/>
        </w:rPr>
        <w:t xml:space="preserve">ный за прием документов, </w:t>
      </w:r>
      <w:r w:rsidR="008826A3" w:rsidRPr="008826A3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8826A3">
        <w:rPr>
          <w:rFonts w:ascii="Times New Roman" w:hAnsi="Times New Roman" w:cs="Times New Roman"/>
          <w:sz w:val="28"/>
          <w:szCs w:val="28"/>
        </w:rPr>
        <w:t xml:space="preserve">специалиста по </w:t>
      </w:r>
      <w:r w:rsidR="008826A3">
        <w:rPr>
          <w:rFonts w:ascii="Times New Roman" w:hAnsi="Times New Roman" w:cs="Times New Roman"/>
          <w:sz w:val="28"/>
          <w:szCs w:val="28"/>
        </w:rPr>
        <w:lastRenderedPageBreak/>
        <w:t>экономическим вопросам, управлению муниципальной собственностью и землями поселений Администрации о</w:t>
      </w:r>
      <w:r w:rsidR="008826A3" w:rsidRPr="008826A3">
        <w:rPr>
          <w:rFonts w:ascii="Times New Roman" w:hAnsi="Times New Roman" w:cs="Times New Roman"/>
          <w:sz w:val="28"/>
          <w:szCs w:val="28"/>
        </w:rPr>
        <w:t xml:space="preserve"> необходимости направления запроса в рамках межведомственного взаимодействия в Управление Федеральной службы государственной регистрации, кадастра и картографии по Омской области с указанием кадастрового номера земельного участка для получения выписки из ЕГРН об основных характеристиках и зарегистрированных правах на объект недвижимости, а также, в случае непредставления заявителем документов, предусмотренных </w:t>
      </w:r>
      <w:hyperlink w:anchor="P125" w:history="1">
        <w:r w:rsidR="008826A3" w:rsidRPr="008826A3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826A3" w:rsidRPr="008826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 w:history="1">
        <w:r w:rsidR="008826A3" w:rsidRPr="008826A3">
          <w:rPr>
            <w:rFonts w:ascii="Times New Roman" w:hAnsi="Times New Roman" w:cs="Times New Roman"/>
            <w:sz w:val="28"/>
            <w:szCs w:val="28"/>
          </w:rPr>
          <w:t>4 пункта 12</w:t>
        </w:r>
      </w:hyperlink>
      <w:r w:rsidR="008826A3" w:rsidRPr="008826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- в Федеральную налоговую службу (при обращении юридического лица), в Министерство культуры Омской области.</w:t>
      </w:r>
    </w:p>
    <w:p w:rsidR="006973DB" w:rsidRPr="008826A3" w:rsidRDefault="006973DB" w:rsidP="008826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предоставляемая правообладателями сетей инженерно-технического обеспечения в соответствии с частью 7 статьи 57.3 Градостроительного кодекса.</w:t>
      </w:r>
      <w:r w:rsidRPr="006973DB">
        <w:rPr>
          <w:rFonts w:eastAsiaTheme="minorHAnsi"/>
          <w:color w:val="FF0000"/>
          <w:sz w:val="28"/>
          <w:szCs w:val="28"/>
          <w:lang w:eastAsia="en-US"/>
        </w:rPr>
        <w:t xml:space="preserve"> (ред</w:t>
      </w:r>
      <w:r>
        <w:rPr>
          <w:rFonts w:eastAsiaTheme="minorHAnsi"/>
          <w:color w:val="FF0000"/>
          <w:sz w:val="28"/>
          <w:szCs w:val="28"/>
          <w:lang w:eastAsia="en-US"/>
        </w:rPr>
        <w:t>.</w:t>
      </w:r>
      <w:r w:rsidRPr="006973DB">
        <w:rPr>
          <w:rFonts w:eastAsiaTheme="minorHAnsi"/>
          <w:color w:val="FF0000"/>
          <w:sz w:val="28"/>
          <w:szCs w:val="28"/>
          <w:lang w:eastAsia="en-US"/>
        </w:rPr>
        <w:t xml:space="preserve"> от 09.12.202</w:t>
      </w:r>
      <w:bookmarkStart w:id="5" w:name="_GoBack"/>
      <w:bookmarkEnd w:id="5"/>
      <w:r w:rsidRPr="006973DB">
        <w:rPr>
          <w:rFonts w:eastAsiaTheme="minorHAnsi"/>
          <w:color w:val="FF0000"/>
          <w:sz w:val="28"/>
          <w:szCs w:val="28"/>
          <w:lang w:eastAsia="en-US"/>
        </w:rPr>
        <w:t>1)</w:t>
      </w:r>
    </w:p>
    <w:p w:rsidR="008826A3" w:rsidRPr="008826A3" w:rsidRDefault="008826A3" w:rsidP="008826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8826A3">
        <w:rPr>
          <w:rFonts w:ascii="Times New Roman" w:hAnsi="Times New Roman" w:cs="Times New Roman"/>
          <w:sz w:val="28"/>
          <w:szCs w:val="28"/>
        </w:rPr>
        <w:t xml:space="preserve">. После регистрации заявления и прилагаемых к нему документов в СЭДД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экономическим вопросам, управлению муниципальной собственностью и землями поселений Администрации </w:t>
      </w:r>
      <w:r w:rsidRPr="008826A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направляет межведомственные запросы в Федеральную налоговую службу (в случае обращения юридического лица) о предоставлении выписки из Единого государственного реестра юридических лиц, в Министерство культуры Омской области о предоставлении сведений о наличии или отсутствии в границах земельного участка объектов культурного наследия, содержащихся в едином государственном реестре объектов культурного наследия, информации об утвержденных границах зон охраны объектов культурного наследия, режимах использования земель и градостроительных регламентах в границах данных зон, а также в Управление Федеральной службы государственной регистрации, кадастра и картографии по Омской области о предоставлении выписки из ЕГРН.</w:t>
      </w:r>
    </w:p>
    <w:p w:rsidR="008826A3" w:rsidRPr="008826A3" w:rsidRDefault="008826A3" w:rsidP="008826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A3">
        <w:rPr>
          <w:rFonts w:ascii="Times New Roman" w:hAnsi="Times New Roman" w:cs="Times New Roman"/>
          <w:sz w:val="28"/>
          <w:szCs w:val="28"/>
        </w:rPr>
        <w:t xml:space="preserve">Полученную в результате межведомственного электронного взаимодействия информацию специалист </w:t>
      </w:r>
      <w:r w:rsidR="006160A7">
        <w:rPr>
          <w:rFonts w:ascii="Times New Roman" w:hAnsi="Times New Roman" w:cs="Times New Roman"/>
          <w:sz w:val="28"/>
          <w:szCs w:val="28"/>
        </w:rPr>
        <w:t>Администрации</w:t>
      </w:r>
      <w:r w:rsidR="000E1AC0" w:rsidRPr="000E1AC0">
        <w:rPr>
          <w:rFonts w:ascii="Times New Roman" w:hAnsi="Times New Roman" w:cs="Times New Roman"/>
          <w:sz w:val="28"/>
          <w:szCs w:val="28"/>
        </w:rPr>
        <w:t xml:space="preserve"> </w:t>
      </w:r>
      <w:r w:rsidR="000E1AC0" w:rsidRPr="008826A3">
        <w:rPr>
          <w:rFonts w:ascii="Times New Roman" w:hAnsi="Times New Roman" w:cs="Times New Roman"/>
          <w:sz w:val="28"/>
          <w:szCs w:val="28"/>
        </w:rPr>
        <w:t>ответствен</w:t>
      </w:r>
      <w:r w:rsidR="000E1AC0">
        <w:rPr>
          <w:rFonts w:ascii="Times New Roman" w:hAnsi="Times New Roman" w:cs="Times New Roman"/>
          <w:sz w:val="28"/>
          <w:szCs w:val="28"/>
        </w:rPr>
        <w:t>ный за прием документов</w:t>
      </w:r>
      <w:r w:rsidRPr="008826A3">
        <w:rPr>
          <w:rFonts w:ascii="Times New Roman" w:hAnsi="Times New Roman" w:cs="Times New Roman"/>
          <w:sz w:val="28"/>
          <w:szCs w:val="28"/>
        </w:rPr>
        <w:t xml:space="preserve"> прикрепляет к обращению заявителя в контрольной </w:t>
      </w:r>
      <w:r w:rsidRPr="008826A3">
        <w:rPr>
          <w:rFonts w:ascii="Times New Roman" w:hAnsi="Times New Roman" w:cs="Times New Roman"/>
          <w:sz w:val="28"/>
          <w:szCs w:val="28"/>
        </w:rPr>
        <w:lastRenderedPageBreak/>
        <w:t>карточке СЭДД.</w:t>
      </w:r>
    </w:p>
    <w:p w:rsidR="00BC70DC" w:rsidRDefault="008826A3" w:rsidP="008826A3">
      <w:pPr>
        <w:pStyle w:val="ConsPlusNormal"/>
        <w:spacing w:before="240"/>
        <w:ind w:firstLine="54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8826A3">
        <w:rPr>
          <w:rFonts w:ascii="Times New Roman" w:hAnsi="Times New Roman" w:cs="Times New Roman"/>
          <w:sz w:val="28"/>
          <w:szCs w:val="28"/>
        </w:rPr>
        <w:t xml:space="preserve">. </w:t>
      </w:r>
      <w:r w:rsidR="00BC70DC" w:rsidRPr="00BC70D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подготовке градостроительного плана земельного участка Администрация Новоомского сельского поселения Омского муниципального района Омской области 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 Указанная информация подлежит представлению в Администрацию Новоомского сельского поселения Омского муниципального района Омской области в течение пяти рабочих дней со дня, следующего за днем получения такого запроса</w:t>
      </w:r>
      <w:r w:rsidR="00BC70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C70DC" w:rsidRPr="00BC70DC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(ред. от 06.09.2021 №174)</w:t>
      </w:r>
    </w:p>
    <w:p w:rsidR="006973DB" w:rsidRDefault="006973DB" w:rsidP="008826A3">
      <w:pPr>
        <w:pStyle w:val="ConsPlusNormal"/>
        <w:spacing w:before="24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поступлении правообладателю сети инженерно-технического обеспечения (за исключением сетей электроснабжения) запроса от органа государственной власти, органа местного самоуправления в случаях, предусмотренных Земельным кодексом Российской Федерации, в составе данной информации определяется в том числе 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присоединении), предусматривающего предоставление ему нагрузки в пределах максимальной нагрузки в возможных точках подключения (технологического присоединения) к сетям инженерно-технического обеспечения, указанной в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обеспечения. Указанный срок не может составлять менее трех месяцев со дня представления правообладателем сети инженерно-технического обеспечения информации, предусмотренной пунктом 15 части 3 статьи 57.3 Градостроительного кодекса</w:t>
      </w:r>
      <w:r w:rsidRPr="006973DB">
        <w:rPr>
          <w:rFonts w:eastAsiaTheme="minorHAnsi"/>
          <w:color w:val="FF0000"/>
          <w:sz w:val="28"/>
          <w:szCs w:val="28"/>
          <w:lang w:eastAsia="en-US"/>
        </w:rPr>
        <w:t>.</w:t>
      </w:r>
      <w:r w:rsidRPr="006973DB">
        <w:rPr>
          <w:rFonts w:eastAsiaTheme="minorHAnsi"/>
          <w:color w:val="FF0000"/>
          <w:sz w:val="28"/>
          <w:szCs w:val="28"/>
          <w:lang w:eastAsia="en-US"/>
        </w:rPr>
        <w:t xml:space="preserve"> (ред. от 09.12.2021)</w:t>
      </w:r>
    </w:p>
    <w:p w:rsidR="008826A3" w:rsidRPr="008826A3" w:rsidRDefault="00193611" w:rsidP="008826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8826A3" w:rsidRPr="008826A3">
        <w:rPr>
          <w:rFonts w:ascii="Times New Roman" w:hAnsi="Times New Roman" w:cs="Times New Roman"/>
          <w:sz w:val="28"/>
          <w:szCs w:val="28"/>
        </w:rPr>
        <w:t>. Материалы, полученные в рамках межведомственного взаимодействия, присоединяются к заявке в СЭДД.</w:t>
      </w:r>
    </w:p>
    <w:p w:rsidR="008826A3" w:rsidRPr="008826A3" w:rsidRDefault="00193611" w:rsidP="008826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8826A3" w:rsidRPr="008826A3">
        <w:rPr>
          <w:rFonts w:ascii="Times New Roman" w:hAnsi="Times New Roman" w:cs="Times New Roman"/>
          <w:sz w:val="28"/>
          <w:szCs w:val="28"/>
        </w:rPr>
        <w:t>. Максимальный срок исполнения данной административной процедуры составляет 15 рабочих дней.</w:t>
      </w:r>
    </w:p>
    <w:p w:rsidR="00BC70DC" w:rsidRDefault="00193611" w:rsidP="00BC70DC">
      <w:pPr>
        <w:pStyle w:val="ConsPlusNormal"/>
        <w:spacing w:before="24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BC70DC">
        <w:rPr>
          <w:rFonts w:ascii="Times New Roman" w:hAnsi="Times New Roman" w:cs="Times New Roman"/>
          <w:sz w:val="28"/>
          <w:szCs w:val="28"/>
        </w:rPr>
        <w:t>.</w:t>
      </w:r>
      <w:r w:rsidR="00BC70DC" w:rsidRPr="00F12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70DC" w:rsidRPr="00F12655">
        <w:rPr>
          <w:rFonts w:ascii="Times New Roman" w:hAnsi="Times New Roman" w:cs="Times New Roman"/>
          <w:sz w:val="28"/>
          <w:szCs w:val="28"/>
        </w:rPr>
        <w:t xml:space="preserve">В случае самостоятельного представления заявителем документов, </w:t>
      </w:r>
      <w:r w:rsidR="00BC70DC" w:rsidRPr="00F12655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124" w:history="1">
        <w:r w:rsidR="00BC70DC" w:rsidRPr="00F12655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="00BC70DC" w:rsidRPr="00F126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данные документы (сведения) в рамках ме</w:t>
      </w:r>
      <w:r w:rsidR="00BC70DC">
        <w:rPr>
          <w:rFonts w:ascii="Times New Roman" w:hAnsi="Times New Roman" w:cs="Times New Roman"/>
          <w:sz w:val="28"/>
          <w:szCs w:val="28"/>
        </w:rPr>
        <w:t xml:space="preserve">жведомственного взаимодействия </w:t>
      </w:r>
      <w:r w:rsidR="00BC70DC" w:rsidRPr="00F12655">
        <w:rPr>
          <w:rFonts w:ascii="Times New Roman" w:hAnsi="Times New Roman" w:cs="Times New Roman"/>
          <w:sz w:val="28"/>
          <w:szCs w:val="28"/>
        </w:rPr>
        <w:t>не запрашиваются.</w:t>
      </w:r>
      <w:r w:rsidR="00BC70DC" w:rsidRPr="00BC70DC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(ред. от 06.09.2021 №174)</w:t>
      </w:r>
    </w:p>
    <w:p w:rsidR="005B0251" w:rsidRPr="008826A3" w:rsidRDefault="005B0251" w:rsidP="008826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611" w:rsidRPr="00193611" w:rsidRDefault="001D6046" w:rsidP="0019361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 xml:space="preserve">§ </w:t>
      </w:r>
      <w:r w:rsidRPr="001936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 </w:t>
      </w:r>
      <w:r w:rsidR="00193611" w:rsidRPr="00193611"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</w:t>
      </w:r>
    </w:p>
    <w:p w:rsidR="00193611" w:rsidRPr="00193611" w:rsidRDefault="00193611" w:rsidP="001936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3611">
        <w:rPr>
          <w:rFonts w:ascii="Times New Roman" w:hAnsi="Times New Roman" w:cs="Times New Roman"/>
          <w:sz w:val="28"/>
          <w:szCs w:val="28"/>
        </w:rPr>
        <w:t>документов, принятие решения о предоставлении (об отказе</w:t>
      </w:r>
    </w:p>
    <w:p w:rsidR="00193611" w:rsidRPr="00193611" w:rsidRDefault="00193611" w:rsidP="001936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3611">
        <w:rPr>
          <w:rFonts w:ascii="Times New Roman" w:hAnsi="Times New Roman" w:cs="Times New Roman"/>
          <w:sz w:val="28"/>
          <w:szCs w:val="28"/>
        </w:rPr>
        <w:t>в предоставлении) муниципальной услуги</w:t>
      </w:r>
    </w:p>
    <w:p w:rsidR="00193611" w:rsidRPr="00193611" w:rsidRDefault="00193611" w:rsidP="00193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611" w:rsidRPr="00D96FDE" w:rsidRDefault="00193611" w:rsidP="00193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F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52</w:t>
      </w:r>
      <w:r w:rsidR="001D6046" w:rsidRPr="00D96F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  <w:r w:rsidRPr="00D96FD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документов, указанных в </w:t>
      </w:r>
      <w:hyperlink w:anchor="P95" w:history="1">
        <w:r w:rsidRPr="00D96FDE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D96F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специалисту ответственному за подготовку градостроительного плана земельного участка.</w:t>
      </w:r>
    </w:p>
    <w:p w:rsidR="00193611" w:rsidRPr="00D96FDE" w:rsidRDefault="00193611" w:rsidP="00D96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FDE">
        <w:rPr>
          <w:rFonts w:ascii="Times New Roman" w:hAnsi="Times New Roman" w:cs="Times New Roman"/>
          <w:sz w:val="28"/>
          <w:szCs w:val="28"/>
        </w:rPr>
        <w:t xml:space="preserve">Ответственными за выполнение административной процедуры является специалист </w:t>
      </w:r>
      <w:r w:rsidR="00D96FDE">
        <w:rPr>
          <w:rFonts w:ascii="Times New Roman" w:hAnsi="Times New Roman" w:cs="Times New Roman"/>
          <w:sz w:val="28"/>
          <w:szCs w:val="28"/>
        </w:rPr>
        <w:t>по экономическим вопросам, управлению муниципальной собственностью и землями поселений - специалист</w:t>
      </w:r>
      <w:r w:rsidR="00D96FDE" w:rsidRPr="00D96FDE">
        <w:rPr>
          <w:rFonts w:ascii="Times New Roman" w:hAnsi="Times New Roman" w:cs="Times New Roman"/>
          <w:sz w:val="28"/>
          <w:szCs w:val="28"/>
        </w:rPr>
        <w:t xml:space="preserve"> </w:t>
      </w:r>
      <w:r w:rsidR="00D96FDE">
        <w:rPr>
          <w:rFonts w:ascii="Times New Roman" w:hAnsi="Times New Roman" w:cs="Times New Roman"/>
          <w:sz w:val="28"/>
          <w:szCs w:val="28"/>
        </w:rPr>
        <w:t>ответственный</w:t>
      </w:r>
      <w:r w:rsidR="00D96FDE" w:rsidRPr="00D96FDE">
        <w:rPr>
          <w:rFonts w:ascii="Times New Roman" w:hAnsi="Times New Roman" w:cs="Times New Roman"/>
          <w:sz w:val="28"/>
          <w:szCs w:val="28"/>
        </w:rPr>
        <w:t xml:space="preserve"> за подготовку градостроительного плана земельного участка.</w:t>
      </w:r>
    </w:p>
    <w:p w:rsidR="00193611" w:rsidRPr="00D96FDE" w:rsidRDefault="00D96FDE" w:rsidP="0019361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193611" w:rsidRPr="00D96FDE">
        <w:rPr>
          <w:rFonts w:ascii="Times New Roman" w:hAnsi="Times New Roman" w:cs="Times New Roman"/>
          <w:sz w:val="28"/>
          <w:szCs w:val="28"/>
        </w:rPr>
        <w:t xml:space="preserve">. При наличии оснований для отказа в предоставлении муниципальной услуги, указанных в </w:t>
      </w:r>
      <w:hyperlink w:anchor="P144" w:history="1">
        <w:r w:rsidR="00193611" w:rsidRPr="00D96FDE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="00193611" w:rsidRPr="00D96FDE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ативного регламента, специалист </w:t>
      </w:r>
      <w:r w:rsidR="00193611" w:rsidRPr="00D96FDE">
        <w:rPr>
          <w:rFonts w:ascii="Times New Roman" w:hAnsi="Times New Roman" w:cs="Times New Roman"/>
          <w:sz w:val="28"/>
          <w:szCs w:val="28"/>
        </w:rPr>
        <w:t>ответственный за подготовку градостроительного плана земельного участка, готовит проект мотивирован</w:t>
      </w:r>
      <w:r>
        <w:rPr>
          <w:rFonts w:ascii="Times New Roman" w:hAnsi="Times New Roman" w:cs="Times New Roman"/>
          <w:sz w:val="28"/>
          <w:szCs w:val="28"/>
        </w:rPr>
        <w:t>ного отказа, согласовывает его со</w:t>
      </w:r>
      <w:r w:rsidR="00193611" w:rsidRPr="00D96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 по правовым и кадровым вопросам</w:t>
      </w:r>
      <w:r w:rsidR="00193611" w:rsidRPr="00D96FDE">
        <w:rPr>
          <w:rFonts w:ascii="Times New Roman" w:hAnsi="Times New Roman" w:cs="Times New Roman"/>
          <w:sz w:val="28"/>
          <w:szCs w:val="28"/>
        </w:rPr>
        <w:t xml:space="preserve">, подписывает у </w:t>
      </w:r>
      <w:r>
        <w:rPr>
          <w:rFonts w:ascii="Times New Roman" w:hAnsi="Times New Roman" w:cs="Times New Roman"/>
          <w:sz w:val="28"/>
          <w:szCs w:val="28"/>
        </w:rPr>
        <w:t xml:space="preserve">главы Новоомского сельского поселения </w:t>
      </w:r>
      <w:r w:rsidR="00193611" w:rsidRPr="00D96FDE">
        <w:rPr>
          <w:rFonts w:ascii="Times New Roman" w:hAnsi="Times New Roman" w:cs="Times New Roman"/>
          <w:sz w:val="28"/>
          <w:szCs w:val="28"/>
        </w:rPr>
        <w:t xml:space="preserve"> и передает </w:t>
      </w:r>
      <w:r>
        <w:rPr>
          <w:rFonts w:ascii="Times New Roman" w:hAnsi="Times New Roman" w:cs="Times New Roman"/>
          <w:sz w:val="28"/>
          <w:szCs w:val="28"/>
        </w:rPr>
        <w:t>специалисту по обеспечению деятельности администрации</w:t>
      </w:r>
      <w:r w:rsidR="00193611" w:rsidRPr="00D96FDE">
        <w:rPr>
          <w:rFonts w:ascii="Times New Roman" w:hAnsi="Times New Roman" w:cs="Times New Roman"/>
          <w:sz w:val="28"/>
          <w:szCs w:val="28"/>
        </w:rPr>
        <w:t>, с приложением документов, предоставленных заявителем, для последующей выдачи заявителю.</w:t>
      </w:r>
    </w:p>
    <w:p w:rsidR="00814D63" w:rsidRDefault="00D96FDE" w:rsidP="0019361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193611" w:rsidRPr="00D96FDE"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муниципальной услуги, указанных в </w:t>
      </w:r>
      <w:hyperlink w:anchor="P144" w:history="1">
        <w:r w:rsidR="00193611" w:rsidRPr="00D96FDE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="00193611" w:rsidRPr="00D96F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ответственный за подготовку градостроительного плана земельного участка, создает проект градостроительного плана земельного участка и чертеж градостроительного плана земельного участка. Подготовленный документ передается </w:t>
      </w:r>
      <w:r w:rsidR="00814D63">
        <w:rPr>
          <w:rFonts w:ascii="Times New Roman" w:hAnsi="Times New Roman" w:cs="Times New Roman"/>
          <w:sz w:val="28"/>
          <w:szCs w:val="28"/>
        </w:rPr>
        <w:t>на подпись главе Новоомского сельского поселения.</w:t>
      </w:r>
    </w:p>
    <w:p w:rsidR="00193611" w:rsidRPr="00D96FDE" w:rsidRDefault="00193611" w:rsidP="0019361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FDE">
        <w:rPr>
          <w:rFonts w:ascii="Times New Roman" w:hAnsi="Times New Roman" w:cs="Times New Roman"/>
          <w:sz w:val="28"/>
          <w:szCs w:val="28"/>
        </w:rPr>
        <w:t xml:space="preserve"> </w:t>
      </w:r>
      <w:r w:rsidR="00814D63">
        <w:rPr>
          <w:rFonts w:ascii="Times New Roman" w:hAnsi="Times New Roman" w:cs="Times New Roman"/>
          <w:sz w:val="28"/>
          <w:szCs w:val="28"/>
        </w:rPr>
        <w:t>55. Градостро</w:t>
      </w:r>
      <w:r w:rsidR="00814D63" w:rsidRPr="00D96FDE">
        <w:rPr>
          <w:rFonts w:ascii="Times New Roman" w:hAnsi="Times New Roman" w:cs="Times New Roman"/>
          <w:sz w:val="28"/>
          <w:szCs w:val="28"/>
        </w:rPr>
        <w:t>ительный</w:t>
      </w:r>
      <w:r w:rsidRPr="00D96FDE">
        <w:rPr>
          <w:rFonts w:ascii="Times New Roman" w:hAnsi="Times New Roman" w:cs="Times New Roman"/>
          <w:sz w:val="28"/>
          <w:szCs w:val="28"/>
        </w:rPr>
        <w:t xml:space="preserve"> план земельного участка, заверенный подписью </w:t>
      </w:r>
      <w:r w:rsidR="00814D63">
        <w:rPr>
          <w:rFonts w:ascii="Times New Roman" w:hAnsi="Times New Roman" w:cs="Times New Roman"/>
          <w:sz w:val="28"/>
          <w:szCs w:val="28"/>
        </w:rPr>
        <w:t>главы Новоомского сельского поселения</w:t>
      </w:r>
      <w:r w:rsidRPr="00D96FDE">
        <w:rPr>
          <w:rFonts w:ascii="Times New Roman" w:hAnsi="Times New Roman" w:cs="Times New Roman"/>
          <w:sz w:val="28"/>
          <w:szCs w:val="28"/>
        </w:rPr>
        <w:t>, регистрируется в журнале "Регистрации и выдачи градостроительных планов земельных участков" с присвоением номера.</w:t>
      </w:r>
    </w:p>
    <w:p w:rsidR="00193611" w:rsidRPr="00D96FDE" w:rsidRDefault="00814D63" w:rsidP="0019361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193611" w:rsidRPr="00D96FDE">
        <w:rPr>
          <w:rFonts w:ascii="Times New Roman" w:hAnsi="Times New Roman" w:cs="Times New Roman"/>
          <w:sz w:val="28"/>
          <w:szCs w:val="28"/>
        </w:rPr>
        <w:t xml:space="preserve">. После регистрации первый и второй экземпляры на бумажном и (или) электронном носителе, заверенные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Новоомского сельского поселения, подлежат выдаче заявителю, </w:t>
      </w:r>
      <w:r w:rsidRPr="00D96FDE">
        <w:rPr>
          <w:rFonts w:ascii="Times New Roman" w:hAnsi="Times New Roman" w:cs="Times New Roman"/>
          <w:sz w:val="28"/>
          <w:szCs w:val="28"/>
        </w:rPr>
        <w:t xml:space="preserve">специалист ответственный за подготовку градостроительного плана земельного участка передает </w:t>
      </w:r>
      <w:r>
        <w:rPr>
          <w:rFonts w:ascii="Times New Roman" w:hAnsi="Times New Roman" w:cs="Times New Roman"/>
          <w:sz w:val="28"/>
          <w:szCs w:val="28"/>
        </w:rPr>
        <w:t xml:space="preserve">документ специалисту по обеспечению деятельности администрации для выдачи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заявителю.</w:t>
      </w:r>
    </w:p>
    <w:p w:rsidR="00193611" w:rsidRPr="00D96FDE" w:rsidRDefault="00193611" w:rsidP="0019361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FDE">
        <w:rPr>
          <w:rFonts w:ascii="Times New Roman" w:hAnsi="Times New Roman" w:cs="Times New Roman"/>
          <w:sz w:val="28"/>
          <w:szCs w:val="28"/>
        </w:rPr>
        <w:t xml:space="preserve">Третий экземпляр на бумажном и электронном носителе, заверенный усиленной квалифицированной электронной подписью </w:t>
      </w:r>
      <w:r w:rsidR="00814D63">
        <w:rPr>
          <w:rFonts w:ascii="Times New Roman" w:hAnsi="Times New Roman" w:cs="Times New Roman"/>
          <w:sz w:val="28"/>
          <w:szCs w:val="28"/>
        </w:rPr>
        <w:t xml:space="preserve">главы Новоомского сельского поселения передается на хранение специалисту по экономическим вопросам управлению муниципальной собственностью и землями поселений. </w:t>
      </w:r>
      <w:r w:rsidRPr="00D96FDE">
        <w:rPr>
          <w:rFonts w:ascii="Times New Roman" w:hAnsi="Times New Roman" w:cs="Times New Roman"/>
          <w:sz w:val="28"/>
          <w:szCs w:val="28"/>
        </w:rPr>
        <w:t>При несоответствии информации на бумажном и электронном носителях преимущество имеет бумажный носитель информации.</w:t>
      </w:r>
    </w:p>
    <w:p w:rsidR="00814D63" w:rsidRDefault="00814D63" w:rsidP="0019361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193611" w:rsidRPr="00D96FDE">
        <w:rPr>
          <w:rFonts w:ascii="Times New Roman" w:hAnsi="Times New Roman" w:cs="Times New Roman"/>
          <w:sz w:val="28"/>
          <w:szCs w:val="28"/>
        </w:rPr>
        <w:t>. Максимальный срок исполнения данной административной процедуры составляет 4 рабочих дня.</w:t>
      </w:r>
    </w:p>
    <w:p w:rsidR="00814D63" w:rsidRPr="00D96FDE" w:rsidRDefault="00814D63" w:rsidP="0019361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D63" w:rsidRPr="00814D63" w:rsidRDefault="001D6046" w:rsidP="00814D6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14D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§ 4. </w:t>
      </w:r>
      <w:r w:rsidR="00814D63" w:rsidRPr="00814D63">
        <w:rPr>
          <w:rFonts w:ascii="Times New Roman" w:hAnsi="Times New Roman" w:cs="Times New Roman"/>
          <w:sz w:val="28"/>
          <w:szCs w:val="28"/>
        </w:rPr>
        <w:t>Выдача заявителю результата муниципальной услуги</w:t>
      </w:r>
    </w:p>
    <w:p w:rsidR="00814D63" w:rsidRPr="00C47F65" w:rsidRDefault="00814D63" w:rsidP="00193611">
      <w:pPr>
        <w:jc w:val="center"/>
        <w:rPr>
          <w:color w:val="000000"/>
          <w:sz w:val="28"/>
          <w:szCs w:val="28"/>
        </w:rPr>
      </w:pPr>
    </w:p>
    <w:p w:rsidR="00814D63" w:rsidRPr="00814D63" w:rsidRDefault="00093F87" w:rsidP="00814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814D63" w:rsidRPr="00814D63">
        <w:rPr>
          <w:rFonts w:ascii="Times New Roman" w:hAnsi="Times New Roman" w:cs="Times New Roman"/>
          <w:sz w:val="28"/>
          <w:szCs w:val="28"/>
        </w:rPr>
        <w:t xml:space="preserve">. Выдача градостроительного плана земельного участка на бумажном носителе осуществляется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по обеспечению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814D63" w:rsidRPr="00814D63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proofErr w:type="gramEnd"/>
      <w:r w:rsidR="00814D63" w:rsidRPr="00814D63">
        <w:rPr>
          <w:rFonts w:ascii="Times New Roman" w:hAnsi="Times New Roman" w:cs="Times New Roman"/>
          <w:sz w:val="28"/>
          <w:szCs w:val="28"/>
        </w:rPr>
        <w:t xml:space="preserve"> МФЦ в МФЦ.</w:t>
      </w:r>
    </w:p>
    <w:p w:rsidR="00814D63" w:rsidRPr="00814D63" w:rsidRDefault="00093F87" w:rsidP="00814D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814D63" w:rsidRPr="00814D63">
        <w:rPr>
          <w:rFonts w:ascii="Times New Roman" w:hAnsi="Times New Roman" w:cs="Times New Roman"/>
          <w:sz w:val="28"/>
          <w:szCs w:val="28"/>
        </w:rPr>
        <w:t>. По выбору заявителя градостроительный план земельного участка или мотивированный отказ в предоставлении муниципальной услуги могут быть направлены в форме электронного документа.</w:t>
      </w:r>
    </w:p>
    <w:p w:rsidR="00814D63" w:rsidRPr="00814D63" w:rsidRDefault="00814D63" w:rsidP="00814D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D63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или мотивированный отказ в предоставлении муниципальной услуги в электронном виде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814D63" w:rsidRDefault="00814D63" w:rsidP="00814D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D63">
        <w:rPr>
          <w:rFonts w:ascii="Times New Roman" w:hAnsi="Times New Roman" w:cs="Times New Roman"/>
          <w:sz w:val="28"/>
          <w:szCs w:val="28"/>
        </w:rPr>
        <w:t>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 более листов, электронный образ такого бумажного документа формируется в виде одного файла.</w:t>
      </w:r>
    </w:p>
    <w:p w:rsidR="00093F87" w:rsidRDefault="00093F87" w:rsidP="00814D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F87" w:rsidRPr="00093F87" w:rsidRDefault="00093F87" w:rsidP="00093F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F87">
        <w:rPr>
          <w:rFonts w:ascii="Times New Roman" w:hAnsi="Times New Roman" w:cs="Times New Roman"/>
          <w:sz w:val="28"/>
          <w:szCs w:val="28"/>
        </w:rPr>
        <w:t>Глава 22. Требования к порядку выполнения</w:t>
      </w:r>
    </w:p>
    <w:p w:rsidR="00093F87" w:rsidRPr="00093F87" w:rsidRDefault="00093F87" w:rsidP="00093F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3F87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093F87" w:rsidRPr="00093F87" w:rsidRDefault="00093F87" w:rsidP="00093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F87" w:rsidRPr="00093F87" w:rsidRDefault="00093F87" w:rsidP="00093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093F87">
        <w:rPr>
          <w:rFonts w:ascii="Times New Roman" w:hAnsi="Times New Roman" w:cs="Times New Roman"/>
          <w:sz w:val="28"/>
          <w:szCs w:val="28"/>
        </w:rPr>
        <w:t>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выполнение какой-либо административной процедуры.</w:t>
      </w:r>
    </w:p>
    <w:p w:rsidR="00093F87" w:rsidRPr="00093F87" w:rsidRDefault="00093F87" w:rsidP="00093F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093F87">
        <w:rPr>
          <w:rFonts w:ascii="Times New Roman" w:hAnsi="Times New Roman" w:cs="Times New Roman"/>
          <w:sz w:val="28"/>
          <w:szCs w:val="28"/>
        </w:rPr>
        <w:t xml:space="preserve">. Юридическим фактом, свидетельствующим об окончании предоставления муниципальной услуги, является регистрация </w:t>
      </w:r>
      <w:r w:rsidRPr="00093F87">
        <w:rPr>
          <w:rFonts w:ascii="Times New Roman" w:hAnsi="Times New Roman" w:cs="Times New Roman"/>
          <w:sz w:val="28"/>
          <w:szCs w:val="28"/>
        </w:rPr>
        <w:lastRenderedPageBreak/>
        <w:t>градостроительного плана земельного участка в журнале "Регистрации и выдачи градостроительных планов земельных участков" или регистрация мотивированного отказа в предоставлении муниципальной услуги.</w:t>
      </w:r>
    </w:p>
    <w:p w:rsidR="00093F87" w:rsidRPr="00814D63" w:rsidRDefault="00093F87" w:rsidP="00814D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Раздел IV. Формы контроля за исполнением административного регламента</w:t>
      </w:r>
    </w:p>
    <w:p w:rsidR="00093F87" w:rsidRPr="00C47F65" w:rsidRDefault="00093F87" w:rsidP="001D6046">
      <w:pPr>
        <w:jc w:val="center"/>
        <w:rPr>
          <w:color w:val="000000"/>
          <w:sz w:val="28"/>
          <w:szCs w:val="28"/>
        </w:rPr>
      </w:pPr>
    </w:p>
    <w:p w:rsidR="001D6046" w:rsidRPr="00C47F65" w:rsidRDefault="00D11C47" w:rsidP="00093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093F87">
        <w:rPr>
          <w:color w:val="000000"/>
          <w:sz w:val="28"/>
          <w:szCs w:val="28"/>
          <w:bdr w:val="none" w:sz="0" w:space="0" w:color="auto" w:frame="1"/>
        </w:rPr>
        <w:t>62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. Текущий контроль за соблюдением и исполнением ответственными должностными лицами Администрации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должностное лицо, уполномоченное Главой Новоомского сельского поселения Омского муниципального района Омской области, путем проведения плановых и внеплановых проверок полноты и качества предоставления муниципальной услуги.</w:t>
      </w:r>
    </w:p>
    <w:p w:rsidR="001D6046" w:rsidRPr="00D11C47" w:rsidRDefault="00093F8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C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63</w:t>
      </w:r>
      <w:r w:rsidR="001D6046" w:rsidRPr="00D11C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 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</w:t>
      </w:r>
      <w:r w:rsidR="00D11C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D11C47" w:rsidRPr="00D11C47">
        <w:rPr>
          <w:rFonts w:ascii="Times New Roman" w:hAnsi="Times New Roman" w:cs="Times New Roman"/>
          <w:sz w:val="28"/>
          <w:szCs w:val="28"/>
        </w:rPr>
        <w:t xml:space="preserve"> а также иных обращений граждан, их объединений и организаций.</w:t>
      </w:r>
    </w:p>
    <w:p w:rsidR="00D11C47" w:rsidRPr="00D11C47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D11C47">
        <w:rPr>
          <w:rFonts w:ascii="Times New Roman" w:hAnsi="Times New Roman" w:cs="Times New Roman"/>
          <w:sz w:val="28"/>
          <w:szCs w:val="28"/>
        </w:rPr>
        <w:t xml:space="preserve">. Специалисты </w:t>
      </w:r>
      <w:r w:rsidRPr="00D11C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Администрации</w:t>
      </w:r>
      <w:r w:rsidRPr="00D11C47">
        <w:rPr>
          <w:rFonts w:ascii="Times New Roman" w:hAnsi="Times New Roman" w:cs="Times New Roman"/>
          <w:sz w:val="28"/>
          <w:szCs w:val="28"/>
        </w:rPr>
        <w:t>, осуществляющие предоставление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D11C47" w:rsidRPr="00D11C47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C47">
        <w:rPr>
          <w:rFonts w:ascii="Times New Roman" w:hAnsi="Times New Roman" w:cs="Times New Roman"/>
          <w:sz w:val="28"/>
          <w:szCs w:val="28"/>
        </w:rPr>
        <w:t>Персональная ответственность указанных лиц закрепляется в должностных инструкциях.</w:t>
      </w:r>
    </w:p>
    <w:p w:rsidR="00D11C47" w:rsidRPr="00D11C47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D11C47">
        <w:rPr>
          <w:rFonts w:ascii="Times New Roman" w:hAnsi="Times New Roman" w:cs="Times New Roman"/>
          <w:sz w:val="28"/>
          <w:szCs w:val="28"/>
        </w:rPr>
        <w:t>.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D11C47" w:rsidRPr="00D11C47" w:rsidRDefault="001D6046" w:rsidP="00D11C4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1C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Раздел V. </w:t>
      </w:r>
      <w:r w:rsidR="00D11C47" w:rsidRPr="00D11C4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</w:t>
      </w:r>
    </w:p>
    <w:p w:rsidR="00D11C47" w:rsidRPr="00D11C47" w:rsidRDefault="00D11C47" w:rsidP="00D1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1C47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D11C47" w:rsidRPr="00D11C47" w:rsidRDefault="00D11C47" w:rsidP="00D1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1C47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</w:p>
    <w:p w:rsidR="00D11C47" w:rsidRDefault="00D11C47" w:rsidP="00D1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1C47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D11C47" w:rsidRPr="00D11C47" w:rsidRDefault="00D11C47" w:rsidP="00D1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6046" w:rsidRPr="00C47F65" w:rsidRDefault="00D11C47" w:rsidP="001D60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  <w:t>66</w:t>
      </w:r>
      <w:r w:rsidR="001D6046" w:rsidRPr="00C47F65">
        <w:rPr>
          <w:color w:val="000000"/>
          <w:sz w:val="28"/>
          <w:szCs w:val="28"/>
          <w:bdr w:val="none" w:sz="0" w:space="0" w:color="auto" w:frame="1"/>
        </w:rPr>
        <w:t>. Заявитель может обратиться с жалобой, в том числе в следующих случаях:</w:t>
      </w:r>
    </w:p>
    <w:p w:rsidR="001D6046" w:rsidRPr="00C47F65" w:rsidRDefault="001D6046" w:rsidP="001D6046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1) нарушение срока регистрации заявления о предоставлении муниципальной услуги;</w:t>
      </w:r>
    </w:p>
    <w:p w:rsidR="001D6046" w:rsidRPr="00C47F65" w:rsidRDefault="001D6046" w:rsidP="001D6046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2) нарушение срока предоставления муниципальной услуги;</w:t>
      </w:r>
    </w:p>
    <w:p w:rsidR="001D6046" w:rsidRPr="00C47F65" w:rsidRDefault="001D6046" w:rsidP="001D6046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 xml:space="preserve">3) 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C47F65">
        <w:rPr>
          <w:color w:val="000000"/>
          <w:sz w:val="28"/>
          <w:szCs w:val="28"/>
          <w:bdr w:val="none" w:sz="0" w:space="0" w:color="auto" w:frame="1"/>
        </w:rPr>
        <w:lastRenderedPageBreak/>
        <w:t>субъектов Российской Федерации, муниципальными правовыми актами для предоставления муниципальной услуги;</w:t>
      </w:r>
    </w:p>
    <w:p w:rsidR="001D6046" w:rsidRPr="00C47F65" w:rsidRDefault="001D6046" w:rsidP="001D6046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D6046" w:rsidRPr="00C47F65" w:rsidRDefault="001D6046" w:rsidP="001D6046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6046" w:rsidRPr="00C47F65" w:rsidRDefault="001D6046" w:rsidP="001D6046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6046" w:rsidRPr="00C47F65" w:rsidRDefault="001D6046" w:rsidP="001D6046">
      <w:pPr>
        <w:jc w:val="both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11C47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D11C47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97" w:history="1">
        <w:r w:rsidRPr="00D11C47">
          <w:rPr>
            <w:rFonts w:ascii="Times New Roman" w:hAnsi="Times New Roman" w:cs="Times New Roman"/>
            <w:sz w:val="28"/>
            <w:szCs w:val="28"/>
          </w:rPr>
          <w:t>Жалоба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подается в Администрацию</w:t>
      </w:r>
      <w:r w:rsidRPr="00D11C47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по форме согласно приложению N 3 к настоящему административному регламенту, в электронной форме. </w:t>
      </w:r>
    </w:p>
    <w:p w:rsidR="00D11C47" w:rsidRPr="00D11C47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D11C47">
        <w:rPr>
          <w:rFonts w:ascii="Times New Roman" w:hAnsi="Times New Roman" w:cs="Times New Roman"/>
          <w:sz w:val="28"/>
          <w:szCs w:val="28"/>
        </w:rPr>
        <w:t xml:space="preserve">. Жалоба может быть направлена по почте, с использованием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Новоомского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11C4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11C47">
        <w:rPr>
          <w:rFonts w:ascii="Times New Roman" w:hAnsi="Times New Roman" w:cs="Times New Roman"/>
          <w:sz w:val="28"/>
          <w:szCs w:val="28"/>
        </w:rPr>
        <w:t xml:space="preserve"> сети "Интернет", МФЦ, Единого портала либо Регионального портала, а также может быть принята при личном приеме заявителя.</w:t>
      </w:r>
    </w:p>
    <w:p w:rsidR="00D11C47" w:rsidRPr="00D11C47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D11C47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D11C47" w:rsidRPr="00D11C47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C47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11C47" w:rsidRPr="00D11C47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C4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1C47" w:rsidRPr="00D11C47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C47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департамента, должностного лица департамента;</w:t>
      </w:r>
    </w:p>
    <w:p w:rsidR="00D11C47" w:rsidRPr="00D11C47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C47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департамента, должностного лица департамента. </w:t>
      </w:r>
      <w:r w:rsidRPr="00D11C47">
        <w:rPr>
          <w:rFonts w:ascii="Times New Roman" w:hAnsi="Times New Roman" w:cs="Times New Roman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D11C47" w:rsidRPr="00D11C47" w:rsidRDefault="00070FFF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D11C47" w:rsidRPr="00D11C47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D11C47" w:rsidRPr="00D11C47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11C47" w:rsidRPr="00D11C4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11C47" w:rsidRPr="00D11C47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11C47" w:rsidRPr="00D11C47" w:rsidRDefault="00070FFF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D11C47" w:rsidRPr="00D11C47">
        <w:rPr>
          <w:rFonts w:ascii="Times New Roman" w:hAnsi="Times New Roman" w:cs="Times New Roman"/>
          <w:sz w:val="28"/>
          <w:szCs w:val="28"/>
        </w:rPr>
        <w:t>. По р</w:t>
      </w:r>
      <w:r>
        <w:rPr>
          <w:rFonts w:ascii="Times New Roman" w:hAnsi="Times New Roman" w:cs="Times New Roman"/>
          <w:sz w:val="28"/>
          <w:szCs w:val="28"/>
        </w:rPr>
        <w:t>езультатам рассмотрения жалобы Администрация</w:t>
      </w:r>
      <w:r w:rsidR="00D11C47" w:rsidRPr="00D11C47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D11C47" w:rsidRPr="00D11C47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C47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070FFF">
        <w:rPr>
          <w:rFonts w:ascii="Times New Roman" w:hAnsi="Times New Roman" w:cs="Times New Roman"/>
          <w:sz w:val="28"/>
          <w:szCs w:val="28"/>
        </w:rPr>
        <w:t>Администрацией</w:t>
      </w:r>
      <w:r w:rsidRPr="00D11C47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</w:p>
    <w:p w:rsidR="00D11C47" w:rsidRPr="00D11C47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C47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D11C47" w:rsidRPr="00D11C47" w:rsidRDefault="00070FFF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D11C47" w:rsidRPr="00D11C47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1C47" w:rsidRPr="00D11C47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C47">
        <w:rPr>
          <w:rFonts w:ascii="Times New Roman" w:hAnsi="Times New Roman" w:cs="Times New Roman"/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D11C47" w:rsidRPr="00D11C47" w:rsidRDefault="00070FFF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D11C47" w:rsidRPr="00D11C47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1C47" w:rsidRPr="00D11C47" w:rsidRDefault="00070FFF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D11C47" w:rsidRPr="00D11C47">
        <w:rPr>
          <w:rFonts w:ascii="Times New Roman" w:hAnsi="Times New Roman" w:cs="Times New Roman"/>
          <w:sz w:val="28"/>
          <w:szCs w:val="28"/>
        </w:rPr>
        <w:t xml:space="preserve">. Юридические лица, указанные в </w:t>
      </w:r>
      <w:hyperlink w:anchor="P43" w:history="1">
        <w:r w:rsidR="00D11C47" w:rsidRPr="00D11C4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D11C47" w:rsidRPr="00D11C4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вправе обратиться в федеральный антимонопольный орган и его территориальные органы с жалобой на действия (бездействие) и (или) решения, принятые (осуществляемые) в ходе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D11C47" w:rsidRPr="00D11C47">
        <w:rPr>
          <w:rFonts w:ascii="Times New Roman" w:hAnsi="Times New Roman" w:cs="Times New Roman"/>
          <w:sz w:val="28"/>
          <w:szCs w:val="28"/>
        </w:rPr>
        <w:t xml:space="preserve">, а также должностным лицом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11C47" w:rsidRPr="00D11C47">
        <w:rPr>
          <w:rFonts w:ascii="Times New Roman" w:hAnsi="Times New Roman" w:cs="Times New Roman"/>
          <w:sz w:val="28"/>
          <w:szCs w:val="28"/>
        </w:rPr>
        <w:t>, муниципальным служащим.</w:t>
      </w: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3026F7" w:rsidRDefault="003026F7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1D6046" w:rsidRPr="00C47F65" w:rsidRDefault="001D6046" w:rsidP="001D6046">
      <w:pPr>
        <w:jc w:val="right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 Приложение № 1</w:t>
      </w:r>
    </w:p>
    <w:p w:rsidR="001D6046" w:rsidRPr="00C47F65" w:rsidRDefault="001D6046" w:rsidP="001D6046">
      <w:pPr>
        <w:jc w:val="right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к административному регламенту предоставления</w:t>
      </w:r>
    </w:p>
    <w:p w:rsidR="001D6046" w:rsidRPr="00C47F65" w:rsidRDefault="001D6046" w:rsidP="001D6046">
      <w:pPr>
        <w:jc w:val="right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муниципальной услуги «Подготовка и предоставление</w:t>
      </w:r>
    </w:p>
    <w:p w:rsidR="001D6046" w:rsidRPr="00C47F65" w:rsidRDefault="001D6046" w:rsidP="001D6046">
      <w:pPr>
        <w:jc w:val="right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градостроительных планов земельных участков,</w:t>
      </w:r>
    </w:p>
    <w:p w:rsidR="00FD7E7C" w:rsidRDefault="001D6046" w:rsidP="00FD7E7C">
      <w:pPr>
        <w:jc w:val="right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расположенных на территории</w:t>
      </w:r>
    </w:p>
    <w:p w:rsidR="00FD7E7C" w:rsidRDefault="001D6046" w:rsidP="00FD7E7C">
      <w:pPr>
        <w:jc w:val="right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 xml:space="preserve"> Новоомского сельского поселения</w:t>
      </w:r>
      <w:r w:rsidR="00FD7E7C" w:rsidRPr="00FD7E7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D7E7C" w:rsidRPr="005B0251" w:rsidRDefault="00FD7E7C" w:rsidP="001D6046">
      <w:pPr>
        <w:jc w:val="right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Омского муниципального района Омской области»</w:t>
      </w:r>
    </w:p>
    <w:p w:rsidR="00FD7E7C" w:rsidRPr="00FD7E7C" w:rsidRDefault="00FD7E7C" w:rsidP="00FD7E7C">
      <w:pPr>
        <w:pStyle w:val="ConsPlusNormal"/>
        <w:jc w:val="both"/>
        <w:rPr>
          <w:rFonts w:ascii="Times New Roman" w:hAnsi="Times New Roman" w:cs="Times New Roman"/>
        </w:rPr>
      </w:pPr>
    </w:p>
    <w:p w:rsidR="00FD7E7C" w:rsidRPr="00FD7E7C" w:rsidRDefault="00FD7E7C" w:rsidP="00FD7E7C">
      <w:pPr>
        <w:pStyle w:val="ConsPlusTitle"/>
        <w:jc w:val="center"/>
        <w:rPr>
          <w:rFonts w:ascii="Times New Roman" w:hAnsi="Times New Roman" w:cs="Times New Roman"/>
        </w:rPr>
      </w:pPr>
      <w:bookmarkStart w:id="6" w:name="P423"/>
      <w:bookmarkEnd w:id="6"/>
      <w:r w:rsidRPr="00FD7E7C">
        <w:rPr>
          <w:rFonts w:ascii="Times New Roman" w:hAnsi="Times New Roman" w:cs="Times New Roman"/>
        </w:rPr>
        <w:t>ФОРМА ЗАЯВЛЕНИЯ</w:t>
      </w:r>
    </w:p>
    <w:p w:rsidR="00FD7E7C" w:rsidRPr="00FD7E7C" w:rsidRDefault="00FD7E7C" w:rsidP="00FD7E7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"/>
        <w:gridCol w:w="454"/>
        <w:gridCol w:w="158"/>
        <w:gridCol w:w="149"/>
        <w:gridCol w:w="1361"/>
        <w:gridCol w:w="340"/>
        <w:gridCol w:w="510"/>
        <w:gridCol w:w="567"/>
        <w:gridCol w:w="567"/>
        <w:gridCol w:w="165"/>
        <w:gridCol w:w="340"/>
        <w:gridCol w:w="161"/>
        <w:gridCol w:w="510"/>
        <w:gridCol w:w="430"/>
        <w:gridCol w:w="454"/>
        <w:gridCol w:w="567"/>
        <w:gridCol w:w="144"/>
        <w:gridCol w:w="397"/>
        <w:gridCol w:w="1417"/>
      </w:tblGrid>
      <w:tr w:rsidR="00FD7E7C" w:rsidRPr="00FD7E7C" w:rsidTr="000E1AC0">
        <w:tc>
          <w:tcPr>
            <w:tcW w:w="379" w:type="dxa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18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В Администрацию Новоомского сельского поселения Омского муниципального района Омской области</w:t>
            </w:r>
          </w:p>
        </w:tc>
      </w:tr>
      <w:tr w:rsidR="00FD7E7C" w:rsidRPr="00FD7E7C" w:rsidTr="000E1AC0">
        <w:tc>
          <w:tcPr>
            <w:tcW w:w="379" w:type="dxa"/>
            <w:vMerge w:val="restart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149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 xml:space="preserve">для физических лиц: </w:t>
            </w:r>
            <w:r w:rsidRPr="00FD7E7C">
              <w:rPr>
                <w:rFonts w:ascii="Times New Roman" w:hAnsi="Times New Roman" w:cs="Times New Roman"/>
              </w:rPr>
              <w:lastRenderedPageBreak/>
              <w:t>фамилия, имя, отчество (при наличии);</w:t>
            </w:r>
          </w:p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для юридических лиц: полное наименование, ОГРН</w:t>
            </w:r>
          </w:p>
        </w:tc>
        <w:tc>
          <w:tcPr>
            <w:tcW w:w="2122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lastRenderedPageBreak/>
              <w:t xml:space="preserve">документ, </w:t>
            </w:r>
            <w:r w:rsidRPr="00FD7E7C">
              <w:rPr>
                <w:rFonts w:ascii="Times New Roman" w:hAnsi="Times New Roman" w:cs="Times New Roman"/>
              </w:rPr>
              <w:lastRenderedPageBreak/>
              <w:t>удостоверяющий личность (вид, серия, номер, выдавший орган, дата выдачи)</w:t>
            </w:r>
          </w:p>
        </w:tc>
        <w:tc>
          <w:tcPr>
            <w:tcW w:w="1958" w:type="dxa"/>
            <w:gridSpan w:val="3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lastRenderedPageBreak/>
              <w:t xml:space="preserve">контактные </w:t>
            </w:r>
            <w:r w:rsidRPr="00FD7E7C">
              <w:rPr>
                <w:rFonts w:ascii="Times New Roman" w:hAnsi="Times New Roman" w:cs="Times New Roman"/>
              </w:rPr>
              <w:lastRenderedPageBreak/>
              <w:t>данные (почтовый адрес, номер телефона, адрес электронной почты)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454" w:type="dxa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[ ]</w:t>
            </w:r>
          </w:p>
        </w:tc>
        <w:tc>
          <w:tcPr>
            <w:tcW w:w="2008" w:type="dxa"/>
            <w:gridSpan w:val="4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физическое лицо (гражданин), являющееся правообладателем земельного участка</w:t>
            </w:r>
          </w:p>
        </w:tc>
        <w:tc>
          <w:tcPr>
            <w:tcW w:w="2149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454" w:type="dxa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[ ]</w:t>
            </w:r>
          </w:p>
        </w:tc>
        <w:tc>
          <w:tcPr>
            <w:tcW w:w="2008" w:type="dxa"/>
            <w:gridSpan w:val="4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юридическое лицо, являющееся правообладателем земельного участка</w:t>
            </w:r>
          </w:p>
        </w:tc>
        <w:tc>
          <w:tcPr>
            <w:tcW w:w="2149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не заполняется, в случае если представлена выписка из Единого государственного реестра юридических лиц</w:t>
            </w:r>
          </w:p>
        </w:tc>
        <w:tc>
          <w:tcPr>
            <w:tcW w:w="2122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454" w:type="dxa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[ ]</w:t>
            </w:r>
          </w:p>
        </w:tc>
        <w:tc>
          <w:tcPr>
            <w:tcW w:w="2008" w:type="dxa"/>
            <w:gridSpan w:val="4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9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7E7C" w:rsidRPr="00FD7E7C" w:rsidTr="000E1AC0">
        <w:tc>
          <w:tcPr>
            <w:tcW w:w="9070" w:type="dxa"/>
            <w:gridSpan w:val="19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Заявление о выдаче градостроительного плана земельного участка</w:t>
            </w:r>
          </w:p>
        </w:tc>
      </w:tr>
      <w:tr w:rsidR="00FD7E7C" w:rsidRPr="00FD7E7C" w:rsidTr="000E1AC0">
        <w:tc>
          <w:tcPr>
            <w:tcW w:w="379" w:type="dxa"/>
            <w:vMerge w:val="restart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1" w:type="dxa"/>
            <w:gridSpan w:val="18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 xml:space="preserve">В соответствии с Градостроительным </w:t>
            </w:r>
            <w:hyperlink r:id="rId12" w:history="1">
              <w:r w:rsidRPr="00FD7E7C">
                <w:rPr>
                  <w:rFonts w:ascii="Times New Roman" w:hAnsi="Times New Roman" w:cs="Times New Roman"/>
                </w:rPr>
                <w:t>кодексом</w:t>
              </w:r>
            </w:hyperlink>
            <w:r w:rsidRPr="00FD7E7C">
              <w:rPr>
                <w:rFonts w:ascii="Times New Roman" w:hAnsi="Times New Roman" w:cs="Times New Roman"/>
              </w:rPr>
              <w:t xml:space="preserve"> Российской Федерации прошу выдать градостроительный план земельного участка, расположенного по адресу:</w:t>
            </w:r>
          </w:p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_____________________________________________________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2462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6229" w:type="dxa"/>
            <w:gridSpan w:val="13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55:20:_____________________________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2462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цель использования земельного участка</w:t>
            </w:r>
          </w:p>
        </w:tc>
        <w:tc>
          <w:tcPr>
            <w:tcW w:w="6229" w:type="dxa"/>
            <w:gridSpan w:val="13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7E7C" w:rsidRPr="00FD7E7C" w:rsidTr="000E1AC0">
        <w:tc>
          <w:tcPr>
            <w:tcW w:w="379" w:type="dxa"/>
            <w:vMerge w:val="restart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1" w:type="dxa"/>
            <w:gridSpan w:val="18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Документы, прилагаемые к заявлению в обязательном порядке: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761" w:type="dxa"/>
            <w:gridSpan w:val="3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[ ]</w:t>
            </w:r>
          </w:p>
        </w:tc>
        <w:tc>
          <w:tcPr>
            <w:tcW w:w="7930" w:type="dxa"/>
            <w:gridSpan w:val="1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документ, удостоверяющий (устанавливающий) права заявителя на земельный участок, если право на такой земельный участок не зарегистрировано в ЕГРН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761" w:type="dxa"/>
            <w:gridSpan w:val="3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[ ]</w:t>
            </w:r>
          </w:p>
        </w:tc>
        <w:tc>
          <w:tcPr>
            <w:tcW w:w="7930" w:type="dxa"/>
            <w:gridSpan w:val="1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документы, подтверждающие полномочия представителя заявителя, в случае, если с заявлением обращается представитель заявителя</w:t>
            </w:r>
          </w:p>
        </w:tc>
      </w:tr>
      <w:tr w:rsidR="00FD7E7C" w:rsidRPr="00FD7E7C" w:rsidTr="000E1AC0">
        <w:tc>
          <w:tcPr>
            <w:tcW w:w="379" w:type="dxa"/>
            <w:vMerge w:val="restart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1" w:type="dxa"/>
            <w:gridSpan w:val="18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Документы (сведения), прилагаемые заявителем по собственной инициативе: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761" w:type="dxa"/>
            <w:gridSpan w:val="3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[ ]</w:t>
            </w:r>
          </w:p>
        </w:tc>
        <w:tc>
          <w:tcPr>
            <w:tcW w:w="7930" w:type="dxa"/>
            <w:gridSpan w:val="1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 (для юридических лиц)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761" w:type="dxa"/>
            <w:gridSpan w:val="3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[ ]</w:t>
            </w:r>
          </w:p>
        </w:tc>
        <w:tc>
          <w:tcPr>
            <w:tcW w:w="7930" w:type="dxa"/>
            <w:gridSpan w:val="1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 xml:space="preserve">выписка из ЕГРН об основных характеристиках и зарегистрированных правах на </w:t>
            </w:r>
            <w:r w:rsidRPr="00FD7E7C">
              <w:rPr>
                <w:rFonts w:ascii="Times New Roman" w:hAnsi="Times New Roman" w:cs="Times New Roman"/>
              </w:rPr>
              <w:lastRenderedPageBreak/>
              <w:t>объект недвижимости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761" w:type="dxa"/>
            <w:gridSpan w:val="3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[ ]</w:t>
            </w:r>
          </w:p>
        </w:tc>
        <w:tc>
          <w:tcPr>
            <w:tcW w:w="7930" w:type="dxa"/>
            <w:gridSpan w:val="15"/>
            <w:vAlign w:val="center"/>
          </w:tcPr>
          <w:p w:rsidR="00FD7E7C" w:rsidRPr="00FD7E7C" w:rsidRDefault="00BC70DC" w:rsidP="000E1A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 (постановлением от 06.09.2021 №174)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761" w:type="dxa"/>
            <w:gridSpan w:val="3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[ ]</w:t>
            </w:r>
          </w:p>
        </w:tc>
        <w:tc>
          <w:tcPr>
            <w:tcW w:w="7930" w:type="dxa"/>
            <w:gridSpan w:val="1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сведения о наличии или отсутствии в границах земельного участка объектов культурного наследия, содержащиеся в едином государственном реестре объектов культурного наследия (памятников истории и культуры) народов Российской Федерации, информация об утвержденных границах зон охраны объектов культурного наследия, режимах использования земель и градостроительных регламентах в границах данных зон</w:t>
            </w:r>
          </w:p>
        </w:tc>
      </w:tr>
      <w:tr w:rsidR="00FD7E7C" w:rsidRPr="00FD7E7C" w:rsidTr="000E1AC0">
        <w:tc>
          <w:tcPr>
            <w:tcW w:w="379" w:type="dxa"/>
            <w:vMerge w:val="restart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1" w:type="dxa"/>
            <w:gridSpan w:val="18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Сведения, необходимые для выдачи технических условий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4772" w:type="dxa"/>
            <w:gridSpan w:val="11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Наименование планируемого объекта капитального строительства после завершения его строительства или реконструкции</w:t>
            </w:r>
          </w:p>
        </w:tc>
        <w:tc>
          <w:tcPr>
            <w:tcW w:w="3919" w:type="dxa"/>
            <w:gridSpan w:val="7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4772" w:type="dxa"/>
            <w:gridSpan w:val="11"/>
            <w:vMerge w:val="restart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Технические параметры планируемого объекта капитального строительства после завершения его строительства или реконструкции</w:t>
            </w:r>
          </w:p>
        </w:tc>
        <w:tc>
          <w:tcPr>
            <w:tcW w:w="2105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814" w:type="dxa"/>
            <w:gridSpan w:val="2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4772" w:type="dxa"/>
            <w:gridSpan w:val="11"/>
            <w:vMerge/>
          </w:tcPr>
          <w:p w:rsidR="00FD7E7C" w:rsidRPr="00FD7E7C" w:rsidRDefault="00FD7E7C" w:rsidP="000E1AC0"/>
        </w:tc>
        <w:tc>
          <w:tcPr>
            <w:tcW w:w="2105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количество квартир (для жилой застройки)</w:t>
            </w:r>
          </w:p>
        </w:tc>
        <w:tc>
          <w:tcPr>
            <w:tcW w:w="1814" w:type="dxa"/>
            <w:gridSpan w:val="2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4772" w:type="dxa"/>
            <w:gridSpan w:val="11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 xml:space="preserve">Планируемый срок ввода в эксплуатацию объекта капитального строительства </w:t>
            </w:r>
            <w:hyperlink w:anchor="P534" w:history="1">
              <w:r w:rsidRPr="00FD7E7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940" w:type="dxa"/>
            <w:gridSpan w:val="2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месяц и год, при наличии соответствующей информации. Если информации нет - указывается "нет данных"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8691" w:type="dxa"/>
            <w:gridSpan w:val="18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Планируемая величина необходимой подключаемой нагрузки</w:t>
            </w:r>
          </w:p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Заполняется при наличии у заявителя соответствующей информации.</w:t>
            </w:r>
          </w:p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Если информации о нагрузке нет, но соответствующий ресурс требуется - указывается "нет данных".</w:t>
            </w:r>
          </w:p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Если получение ресурса не требуется - указывается "не требуется".</w:t>
            </w:r>
          </w:p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5282" w:type="dxa"/>
            <w:gridSpan w:val="12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Максимальный часовой расход тепловой энергии</w:t>
            </w:r>
          </w:p>
        </w:tc>
        <w:tc>
          <w:tcPr>
            <w:tcW w:w="1992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Гкал/ч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5282" w:type="dxa"/>
            <w:gridSpan w:val="12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 xml:space="preserve">Расход поверхностных стоков </w:t>
            </w:r>
            <w:hyperlink w:anchor="P534" w:history="1">
              <w:r w:rsidRPr="00FD7E7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992" w:type="dxa"/>
            <w:gridSpan w:val="5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л/с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2122" w:type="dxa"/>
            <w:gridSpan w:val="4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Размер нагрузки по водоснабжению</w:t>
            </w:r>
          </w:p>
        </w:tc>
        <w:tc>
          <w:tcPr>
            <w:tcW w:w="850" w:type="dxa"/>
            <w:gridSpan w:val="2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E7C">
              <w:rPr>
                <w:rFonts w:ascii="Times New Roman" w:hAnsi="Times New Roman" w:cs="Times New Roman"/>
              </w:rPr>
              <w:t>куб.м</w:t>
            </w:r>
            <w:proofErr w:type="spellEnd"/>
            <w:r w:rsidRPr="00FD7E7C">
              <w:rPr>
                <w:rFonts w:ascii="Times New Roman" w:hAnsi="Times New Roman" w:cs="Times New Roman"/>
              </w:rPr>
              <w:t>/</w:t>
            </w:r>
            <w:proofErr w:type="spellStart"/>
            <w:r w:rsidRPr="00FD7E7C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176" w:type="dxa"/>
            <w:gridSpan w:val="4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E7C">
              <w:rPr>
                <w:rFonts w:ascii="Times New Roman" w:hAnsi="Times New Roman" w:cs="Times New Roman"/>
              </w:rPr>
              <w:t>куб.м</w:t>
            </w:r>
            <w:proofErr w:type="spellEnd"/>
            <w:r w:rsidRPr="00FD7E7C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1108" w:type="dxa"/>
            <w:gridSpan w:val="3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л/с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2122" w:type="dxa"/>
            <w:gridSpan w:val="4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Размер нагрузки по водоотведению</w:t>
            </w:r>
          </w:p>
        </w:tc>
        <w:tc>
          <w:tcPr>
            <w:tcW w:w="850" w:type="dxa"/>
            <w:gridSpan w:val="2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E7C">
              <w:rPr>
                <w:rFonts w:ascii="Times New Roman" w:hAnsi="Times New Roman" w:cs="Times New Roman"/>
              </w:rPr>
              <w:t>куб.м</w:t>
            </w:r>
            <w:proofErr w:type="spellEnd"/>
            <w:r w:rsidRPr="00FD7E7C">
              <w:rPr>
                <w:rFonts w:ascii="Times New Roman" w:hAnsi="Times New Roman" w:cs="Times New Roman"/>
              </w:rPr>
              <w:t>/</w:t>
            </w:r>
            <w:proofErr w:type="spellStart"/>
            <w:r w:rsidRPr="00FD7E7C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176" w:type="dxa"/>
            <w:gridSpan w:val="4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E7C">
              <w:rPr>
                <w:rFonts w:ascii="Times New Roman" w:hAnsi="Times New Roman" w:cs="Times New Roman"/>
              </w:rPr>
              <w:t>куб.м</w:t>
            </w:r>
            <w:proofErr w:type="spellEnd"/>
            <w:r w:rsidRPr="00FD7E7C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1108" w:type="dxa"/>
            <w:gridSpan w:val="3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л/с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2122" w:type="dxa"/>
            <w:gridSpan w:val="4"/>
            <w:vMerge w:val="restart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 xml:space="preserve">Расход на пожаротушение </w:t>
            </w:r>
            <w:hyperlink w:anchor="P534" w:history="1">
              <w:r w:rsidRPr="00FD7E7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984" w:type="dxa"/>
            <w:gridSpan w:val="4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внутреннее, л/с</w:t>
            </w:r>
          </w:p>
        </w:tc>
        <w:tc>
          <w:tcPr>
            <w:tcW w:w="2060" w:type="dxa"/>
            <w:gridSpan w:val="6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наружное, л/с</w:t>
            </w:r>
          </w:p>
        </w:tc>
        <w:tc>
          <w:tcPr>
            <w:tcW w:w="2525" w:type="dxa"/>
            <w:gridSpan w:val="4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автоматическое, л/с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2122" w:type="dxa"/>
            <w:gridSpan w:val="4"/>
            <w:vMerge/>
          </w:tcPr>
          <w:p w:rsidR="00FD7E7C" w:rsidRPr="00FD7E7C" w:rsidRDefault="00FD7E7C" w:rsidP="000E1AC0"/>
        </w:tc>
        <w:tc>
          <w:tcPr>
            <w:tcW w:w="1984" w:type="dxa"/>
            <w:gridSpan w:val="4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6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gridSpan w:val="4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7E7C" w:rsidRPr="00FD7E7C" w:rsidTr="000E1AC0">
        <w:tc>
          <w:tcPr>
            <w:tcW w:w="379" w:type="dxa"/>
            <w:vMerge w:val="restart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9" w:type="dxa"/>
            <w:gridSpan w:val="7"/>
            <w:vMerge w:val="restart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Результат предоставления муниципальной услуги прошу</w:t>
            </w:r>
          </w:p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(отметить знаком "V")</w:t>
            </w:r>
          </w:p>
        </w:tc>
        <w:tc>
          <w:tcPr>
            <w:tcW w:w="732" w:type="dxa"/>
            <w:gridSpan w:val="2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[ ]</w:t>
            </w:r>
          </w:p>
        </w:tc>
        <w:tc>
          <w:tcPr>
            <w:tcW w:w="4420" w:type="dxa"/>
            <w:gridSpan w:val="9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выдать в ходе личного приема в МФЦ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3539" w:type="dxa"/>
            <w:gridSpan w:val="7"/>
            <w:vMerge/>
          </w:tcPr>
          <w:p w:rsidR="00FD7E7C" w:rsidRPr="00FD7E7C" w:rsidRDefault="00FD7E7C" w:rsidP="000E1AC0"/>
        </w:tc>
        <w:tc>
          <w:tcPr>
            <w:tcW w:w="732" w:type="dxa"/>
            <w:gridSpan w:val="2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[ ]</w:t>
            </w:r>
          </w:p>
        </w:tc>
        <w:tc>
          <w:tcPr>
            <w:tcW w:w="4420" w:type="dxa"/>
            <w:gridSpan w:val="9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направить почтовым отправлением по указанному выше почтовому адресу</w:t>
            </w:r>
          </w:p>
        </w:tc>
      </w:tr>
      <w:tr w:rsidR="00FD7E7C" w:rsidRPr="00FD7E7C" w:rsidTr="000E1AC0">
        <w:tc>
          <w:tcPr>
            <w:tcW w:w="379" w:type="dxa"/>
            <w:vMerge/>
          </w:tcPr>
          <w:p w:rsidR="00FD7E7C" w:rsidRPr="00FD7E7C" w:rsidRDefault="00FD7E7C" w:rsidP="000E1AC0"/>
        </w:tc>
        <w:tc>
          <w:tcPr>
            <w:tcW w:w="3539" w:type="dxa"/>
            <w:gridSpan w:val="7"/>
            <w:vMerge/>
          </w:tcPr>
          <w:p w:rsidR="00FD7E7C" w:rsidRPr="00FD7E7C" w:rsidRDefault="00FD7E7C" w:rsidP="000E1AC0"/>
        </w:tc>
        <w:tc>
          <w:tcPr>
            <w:tcW w:w="732" w:type="dxa"/>
            <w:gridSpan w:val="2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[ ]</w:t>
            </w:r>
          </w:p>
        </w:tc>
        <w:tc>
          <w:tcPr>
            <w:tcW w:w="4420" w:type="dxa"/>
            <w:gridSpan w:val="9"/>
            <w:vAlign w:val="center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направить в форме электронного документа на указанный выше электронный адрес</w:t>
            </w:r>
          </w:p>
        </w:tc>
      </w:tr>
      <w:tr w:rsidR="00FD7E7C" w:rsidRPr="00FD7E7C" w:rsidTr="000E1AC0">
        <w:tc>
          <w:tcPr>
            <w:tcW w:w="3351" w:type="dxa"/>
            <w:gridSpan w:val="7"/>
            <w:vAlign w:val="bottom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lastRenderedPageBreak/>
              <w:t>(руководитель (представитель) юридического лица (должность))</w:t>
            </w:r>
          </w:p>
        </w:tc>
        <w:tc>
          <w:tcPr>
            <w:tcW w:w="2310" w:type="dxa"/>
            <w:gridSpan w:val="6"/>
            <w:vMerge w:val="restart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____________</w:t>
            </w:r>
          </w:p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9" w:type="dxa"/>
            <w:gridSpan w:val="6"/>
            <w:vMerge w:val="restart"/>
            <w:vAlign w:val="center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_______________________</w:t>
            </w:r>
          </w:p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</w:tc>
      </w:tr>
      <w:tr w:rsidR="00FD7E7C" w:rsidRPr="00FD7E7C" w:rsidTr="000E1AC0">
        <w:tc>
          <w:tcPr>
            <w:tcW w:w="991" w:type="dxa"/>
            <w:gridSpan w:val="3"/>
            <w:vAlign w:val="bottom"/>
          </w:tcPr>
          <w:p w:rsidR="00FD7E7C" w:rsidRPr="00FD7E7C" w:rsidRDefault="00FD7E7C" w:rsidP="000E1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E7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60" w:type="dxa"/>
            <w:gridSpan w:val="4"/>
            <w:vAlign w:val="bottom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6"/>
            <w:vMerge/>
          </w:tcPr>
          <w:p w:rsidR="00FD7E7C" w:rsidRPr="00FD7E7C" w:rsidRDefault="00FD7E7C" w:rsidP="000E1AC0"/>
        </w:tc>
        <w:tc>
          <w:tcPr>
            <w:tcW w:w="3409" w:type="dxa"/>
            <w:gridSpan w:val="6"/>
            <w:vMerge/>
          </w:tcPr>
          <w:p w:rsidR="00FD7E7C" w:rsidRPr="00FD7E7C" w:rsidRDefault="00FD7E7C" w:rsidP="000E1AC0"/>
        </w:tc>
      </w:tr>
      <w:tr w:rsidR="00FD7E7C" w:rsidRPr="00FD7E7C" w:rsidTr="000E1AC0">
        <w:tc>
          <w:tcPr>
            <w:tcW w:w="9070" w:type="dxa"/>
            <w:gridSpan w:val="19"/>
            <w:vAlign w:val="bottom"/>
          </w:tcPr>
          <w:p w:rsidR="00FD7E7C" w:rsidRPr="00FD7E7C" w:rsidRDefault="00FD7E7C" w:rsidP="000E1AC0">
            <w:pPr>
              <w:pStyle w:val="ConsPlusNormal"/>
              <w:rPr>
                <w:rFonts w:ascii="Times New Roman" w:hAnsi="Times New Roman" w:cs="Times New Roman"/>
              </w:rPr>
            </w:pPr>
            <w:bookmarkStart w:id="7" w:name="P534"/>
            <w:bookmarkEnd w:id="7"/>
            <w:r w:rsidRPr="00FD7E7C">
              <w:rPr>
                <w:rFonts w:ascii="Times New Roman" w:hAnsi="Times New Roman" w:cs="Times New Roman"/>
              </w:rPr>
              <w:t>&lt;*&gt; строка не заполняется в случае строительства (реконструкции) на земельном участке объекта индивидуального жилищного строительства</w:t>
            </w:r>
          </w:p>
        </w:tc>
      </w:tr>
    </w:tbl>
    <w:p w:rsidR="00FD7E7C" w:rsidRPr="00FD7E7C" w:rsidRDefault="00FD7E7C" w:rsidP="00FD7E7C">
      <w:pPr>
        <w:pStyle w:val="ConsPlusNormal"/>
        <w:jc w:val="both"/>
        <w:rPr>
          <w:rFonts w:ascii="Times New Roman" w:hAnsi="Times New Roman" w:cs="Times New Roman"/>
        </w:rPr>
      </w:pPr>
    </w:p>
    <w:p w:rsidR="00FD7E7C" w:rsidRPr="00FD7E7C" w:rsidRDefault="00FD7E7C" w:rsidP="00FD7E7C">
      <w:pPr>
        <w:pStyle w:val="ConsPlusNormal"/>
        <w:jc w:val="both"/>
        <w:rPr>
          <w:rFonts w:ascii="Times New Roman" w:hAnsi="Times New Roman" w:cs="Times New Roman"/>
        </w:rPr>
      </w:pPr>
    </w:p>
    <w:p w:rsidR="00FD7E7C" w:rsidRPr="00FD7E7C" w:rsidRDefault="00FD7E7C" w:rsidP="00FD7E7C">
      <w:pPr>
        <w:pStyle w:val="ConsPlusNormal"/>
        <w:jc w:val="both"/>
        <w:rPr>
          <w:rFonts w:ascii="Times New Roman" w:hAnsi="Times New Roman" w:cs="Times New Roman"/>
        </w:rPr>
      </w:pPr>
    </w:p>
    <w:p w:rsidR="00FD7E7C" w:rsidRPr="00752E61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5B0251" w:rsidRDefault="005B0251" w:rsidP="00FD7E7C">
      <w:pPr>
        <w:pStyle w:val="ConsPlusNormal"/>
        <w:jc w:val="both"/>
      </w:pPr>
    </w:p>
    <w:p w:rsidR="005B0251" w:rsidRDefault="005B0251" w:rsidP="00FD7E7C">
      <w:pPr>
        <w:pStyle w:val="ConsPlusNormal"/>
        <w:jc w:val="both"/>
      </w:pPr>
    </w:p>
    <w:p w:rsidR="005B0251" w:rsidRDefault="005B0251" w:rsidP="00FD7E7C">
      <w:pPr>
        <w:pStyle w:val="ConsPlusNormal"/>
        <w:jc w:val="both"/>
      </w:pPr>
    </w:p>
    <w:p w:rsidR="005B0251" w:rsidRDefault="005B0251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Pr="00752E61" w:rsidRDefault="00FD7E7C" w:rsidP="00FD7E7C">
      <w:pPr>
        <w:pStyle w:val="ConsPlusNormal"/>
        <w:jc w:val="both"/>
      </w:pPr>
    </w:p>
    <w:p w:rsidR="00FD7E7C" w:rsidRPr="00C47F65" w:rsidRDefault="00FD7E7C" w:rsidP="00FD7E7C">
      <w:pPr>
        <w:jc w:val="right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 xml:space="preserve"> Приложение № </w:t>
      </w:r>
      <w:r>
        <w:rPr>
          <w:color w:val="000000"/>
          <w:sz w:val="28"/>
          <w:szCs w:val="28"/>
          <w:bdr w:val="none" w:sz="0" w:space="0" w:color="auto" w:frame="1"/>
        </w:rPr>
        <w:t>2</w:t>
      </w:r>
    </w:p>
    <w:p w:rsidR="00FD7E7C" w:rsidRPr="00C47F65" w:rsidRDefault="00FD7E7C" w:rsidP="00FD7E7C">
      <w:pPr>
        <w:jc w:val="right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к административному регламенту предоставления</w:t>
      </w:r>
    </w:p>
    <w:p w:rsidR="00FD7E7C" w:rsidRPr="00C47F65" w:rsidRDefault="00FD7E7C" w:rsidP="00FD7E7C">
      <w:pPr>
        <w:jc w:val="right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муниципальной услуги «Подготовка и предоставление</w:t>
      </w:r>
    </w:p>
    <w:p w:rsidR="00FD7E7C" w:rsidRPr="00C47F65" w:rsidRDefault="00FD7E7C" w:rsidP="00FD7E7C">
      <w:pPr>
        <w:jc w:val="right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градостроительных планов земельных участков,</w:t>
      </w:r>
    </w:p>
    <w:p w:rsidR="00FD7E7C" w:rsidRDefault="00FD7E7C" w:rsidP="00FD7E7C">
      <w:pPr>
        <w:jc w:val="right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расположенных на территории</w:t>
      </w:r>
    </w:p>
    <w:p w:rsidR="00FD7E7C" w:rsidRDefault="00FD7E7C" w:rsidP="00FD7E7C">
      <w:pPr>
        <w:jc w:val="right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 xml:space="preserve"> Новоомского сельского поселения</w:t>
      </w:r>
      <w:r w:rsidRPr="00FD7E7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D7E7C" w:rsidRPr="00C47F65" w:rsidRDefault="00FD7E7C" w:rsidP="00FD7E7C">
      <w:pPr>
        <w:jc w:val="right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Омского муниципального района Омской области»</w:t>
      </w:r>
    </w:p>
    <w:p w:rsidR="00FD7E7C" w:rsidRPr="00752E61" w:rsidRDefault="00FD7E7C" w:rsidP="00FD7E7C">
      <w:pPr>
        <w:pStyle w:val="ConsPlusNormal"/>
        <w:jc w:val="both"/>
      </w:pPr>
    </w:p>
    <w:p w:rsidR="00FD7E7C" w:rsidRPr="00FD7E7C" w:rsidRDefault="00FD7E7C" w:rsidP="00FD7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47"/>
      <w:bookmarkEnd w:id="8"/>
      <w:r w:rsidRPr="00FD7E7C">
        <w:rPr>
          <w:rFonts w:ascii="Times New Roman" w:hAnsi="Times New Roman" w:cs="Times New Roman"/>
          <w:sz w:val="24"/>
          <w:szCs w:val="24"/>
        </w:rPr>
        <w:t>БЛОК-СХЕМА</w:t>
      </w:r>
    </w:p>
    <w:p w:rsidR="00FD7E7C" w:rsidRPr="00FD7E7C" w:rsidRDefault="00FD7E7C" w:rsidP="00FD7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7E7C">
        <w:rPr>
          <w:rFonts w:ascii="Times New Roman" w:hAnsi="Times New Roman" w:cs="Times New Roman"/>
          <w:sz w:val="24"/>
          <w:szCs w:val="24"/>
        </w:rPr>
        <w:t>предоставления муниципальной услуги "Подготовка и выдача</w:t>
      </w:r>
    </w:p>
    <w:p w:rsidR="00FD7E7C" w:rsidRPr="00FD7E7C" w:rsidRDefault="00FD7E7C" w:rsidP="00FD7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7E7C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участка,</w:t>
      </w:r>
    </w:p>
    <w:p w:rsidR="00FD7E7C" w:rsidRPr="00FD7E7C" w:rsidRDefault="00FD7E7C" w:rsidP="00FD7E7C">
      <w:pPr>
        <w:jc w:val="center"/>
        <w:rPr>
          <w:b/>
          <w:color w:val="000000"/>
          <w:bdr w:val="none" w:sz="0" w:space="0" w:color="auto" w:frame="1"/>
        </w:rPr>
      </w:pPr>
      <w:r w:rsidRPr="00FD7E7C">
        <w:rPr>
          <w:b/>
        </w:rPr>
        <w:t xml:space="preserve">расположенного на территории </w:t>
      </w:r>
      <w:r w:rsidRPr="00FD7E7C">
        <w:rPr>
          <w:b/>
          <w:color w:val="000000"/>
          <w:bdr w:val="none" w:sz="0" w:space="0" w:color="auto" w:frame="1"/>
        </w:rPr>
        <w:t>Новоомского сельского поселения</w:t>
      </w:r>
    </w:p>
    <w:p w:rsidR="00FD7E7C" w:rsidRPr="00FD7E7C" w:rsidRDefault="00FD7E7C" w:rsidP="00FD7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7E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Омского муниципального района Омской области</w:t>
      </w:r>
      <w:r w:rsidRPr="00FD7E7C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FD7E7C" w:rsidRPr="00FD7E7C" w:rsidRDefault="00FD7E7C" w:rsidP="00FD7E7C">
      <w:pPr>
        <w:pStyle w:val="ConsPlusNormal"/>
        <w:jc w:val="both"/>
        <w:rPr>
          <w:rFonts w:ascii="Times New Roman" w:hAnsi="Times New Roman" w:cs="Times New Roman"/>
        </w:rPr>
      </w:pPr>
    </w:p>
    <w:p w:rsidR="00FD7E7C" w:rsidRPr="00752E61" w:rsidRDefault="00FD7E7C" w:rsidP="00FD7E7C">
      <w:pPr>
        <w:pStyle w:val="ConsPlusNonformat"/>
        <w:jc w:val="both"/>
      </w:pPr>
      <w:r w:rsidRPr="00752E61"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D7E7C" w:rsidRPr="00752E61" w:rsidRDefault="00FD7E7C" w:rsidP="00FD7E7C">
      <w:pPr>
        <w:pStyle w:val="ConsPlusNonformat"/>
        <w:jc w:val="both"/>
      </w:pPr>
      <w:proofErr w:type="gramStart"/>
      <w:r w:rsidRPr="00752E61">
        <w:t>│  Прием</w:t>
      </w:r>
      <w:proofErr w:type="gramEnd"/>
      <w:r w:rsidRPr="00752E61">
        <w:t xml:space="preserve"> и регистрация заявления о предоставлении муниципальной услуги и  │</w:t>
      </w:r>
    </w:p>
    <w:p w:rsidR="00FD7E7C" w:rsidRPr="00752E61" w:rsidRDefault="00FD7E7C" w:rsidP="00FD7E7C">
      <w:pPr>
        <w:pStyle w:val="ConsPlusNonformat"/>
        <w:jc w:val="both"/>
      </w:pPr>
      <w:r w:rsidRPr="00752E61">
        <w:t xml:space="preserve">│            прилагаемых к нему документов (далее - </w:t>
      </w:r>
      <w:proofErr w:type="gramStart"/>
      <w:r w:rsidRPr="00752E61">
        <w:t xml:space="preserve">заявление)   </w:t>
      </w:r>
      <w:proofErr w:type="gramEnd"/>
      <w:r w:rsidRPr="00752E61">
        <w:t xml:space="preserve">         │</w:t>
      </w:r>
    </w:p>
    <w:p w:rsidR="00FD7E7C" w:rsidRPr="00752E61" w:rsidRDefault="00FD7E7C" w:rsidP="00FD7E7C">
      <w:pPr>
        <w:pStyle w:val="ConsPlusNonformat"/>
        <w:jc w:val="both"/>
      </w:pPr>
      <w:r w:rsidRPr="00752E61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FD7E7C" w:rsidRPr="00752E61" w:rsidRDefault="00FD7E7C" w:rsidP="00FD7E7C">
      <w:pPr>
        <w:pStyle w:val="ConsPlusNonformat"/>
        <w:jc w:val="both"/>
      </w:pPr>
      <w:r w:rsidRPr="00752E61">
        <w:t xml:space="preserve">                                     \│/</w:t>
      </w:r>
    </w:p>
    <w:p w:rsidR="00FD7E7C" w:rsidRPr="00752E61" w:rsidRDefault="00FD7E7C" w:rsidP="00FD7E7C">
      <w:pPr>
        <w:pStyle w:val="ConsPlusNonformat"/>
        <w:jc w:val="both"/>
      </w:pPr>
      <w:r w:rsidRPr="00752E61">
        <w:t>┌─────────────────────────────────────┴───────────────────────────────────┐</w:t>
      </w:r>
    </w:p>
    <w:p w:rsidR="00FD7E7C" w:rsidRPr="00752E61" w:rsidRDefault="00FD7E7C" w:rsidP="00FD7E7C">
      <w:pPr>
        <w:pStyle w:val="ConsPlusNonformat"/>
        <w:jc w:val="both"/>
      </w:pPr>
      <w:proofErr w:type="gramStart"/>
      <w:r w:rsidRPr="00752E61">
        <w:t>│  Запрос</w:t>
      </w:r>
      <w:proofErr w:type="gramEnd"/>
      <w:r w:rsidRPr="00752E61">
        <w:t xml:space="preserve"> документов и недостающей информации в рамках межведомственного  │</w:t>
      </w:r>
    </w:p>
    <w:p w:rsidR="00FD7E7C" w:rsidRPr="00752E61" w:rsidRDefault="00FD7E7C" w:rsidP="00FD7E7C">
      <w:pPr>
        <w:pStyle w:val="ConsPlusNonformat"/>
        <w:jc w:val="both"/>
      </w:pPr>
      <w:r w:rsidRPr="00752E61">
        <w:t>│                             взаимодействия                              │</w:t>
      </w:r>
    </w:p>
    <w:p w:rsidR="00FD7E7C" w:rsidRPr="00752E61" w:rsidRDefault="00FD7E7C" w:rsidP="00FD7E7C">
      <w:pPr>
        <w:pStyle w:val="ConsPlusNonformat"/>
        <w:jc w:val="both"/>
      </w:pPr>
      <w:r w:rsidRPr="00752E61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FD7E7C" w:rsidRPr="00752E61" w:rsidRDefault="00FD7E7C" w:rsidP="00FD7E7C">
      <w:pPr>
        <w:pStyle w:val="ConsPlusNonformat"/>
        <w:jc w:val="both"/>
      </w:pPr>
      <w:r w:rsidRPr="00752E61">
        <w:t xml:space="preserve">                                     \│/</w:t>
      </w:r>
    </w:p>
    <w:p w:rsidR="00FD7E7C" w:rsidRPr="00752E61" w:rsidRDefault="00FD7E7C" w:rsidP="00FD7E7C">
      <w:pPr>
        <w:pStyle w:val="ConsPlusNonformat"/>
        <w:jc w:val="both"/>
      </w:pPr>
      <w:r w:rsidRPr="00752E61">
        <w:t>┌─────────────────────────────────────┴───────────────────────────────────┐</w:t>
      </w:r>
    </w:p>
    <w:p w:rsidR="00FD7E7C" w:rsidRPr="00752E61" w:rsidRDefault="002D72D3" w:rsidP="00FD7E7C">
      <w:pPr>
        <w:pStyle w:val="ConsPlusNonformat"/>
        <w:jc w:val="both"/>
      </w:pPr>
      <w:r w:rsidRPr="00752E61">
        <w:t>рассмотрение</w:t>
      </w:r>
      <w:r w:rsidR="00FD7E7C" w:rsidRPr="00752E61">
        <w:t xml:space="preserve"> заявления и прилагаемых к нему документов, принятие решения │</w:t>
      </w:r>
    </w:p>
    <w:p w:rsidR="00FD7E7C" w:rsidRPr="00752E61" w:rsidRDefault="00FD7E7C" w:rsidP="00FD7E7C">
      <w:pPr>
        <w:pStyle w:val="ConsPlusNonformat"/>
        <w:jc w:val="both"/>
      </w:pPr>
      <w:r w:rsidRPr="00752E61">
        <w:t>│   о предоставлении (об отказе в предоставлении) муниципальной услуги    │</w:t>
      </w:r>
    </w:p>
    <w:p w:rsidR="00FD7E7C" w:rsidRPr="00752E61" w:rsidRDefault="00FD7E7C" w:rsidP="00FD7E7C">
      <w:pPr>
        <w:pStyle w:val="ConsPlusNonformat"/>
        <w:jc w:val="both"/>
      </w:pPr>
      <w:r w:rsidRPr="00752E61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FD7E7C" w:rsidRPr="00752E61" w:rsidRDefault="00FD7E7C" w:rsidP="00FD7E7C">
      <w:pPr>
        <w:pStyle w:val="ConsPlusNonformat"/>
        <w:jc w:val="both"/>
      </w:pPr>
      <w:r w:rsidRPr="00752E61">
        <w:t xml:space="preserve">                                     \│/</w:t>
      </w:r>
    </w:p>
    <w:p w:rsidR="00FD7E7C" w:rsidRPr="00752E61" w:rsidRDefault="00FD7E7C" w:rsidP="00FD7E7C">
      <w:pPr>
        <w:pStyle w:val="ConsPlusNonformat"/>
        <w:jc w:val="both"/>
      </w:pPr>
      <w:r w:rsidRPr="00752E61">
        <w:t>┌─────────────────────────────────────┴───────────────────────────────────┐</w:t>
      </w:r>
    </w:p>
    <w:p w:rsidR="00FD7E7C" w:rsidRPr="00752E61" w:rsidRDefault="00FD7E7C" w:rsidP="00FD7E7C">
      <w:pPr>
        <w:pStyle w:val="ConsPlusNonformat"/>
        <w:jc w:val="both"/>
      </w:pPr>
      <w:r w:rsidRPr="00752E61">
        <w:t>│            Выдача заявителю результата муниципальной услуги             │</w:t>
      </w:r>
    </w:p>
    <w:p w:rsidR="00FD7E7C" w:rsidRPr="00752E61" w:rsidRDefault="00FD7E7C" w:rsidP="00FD7E7C">
      <w:pPr>
        <w:pStyle w:val="ConsPlusNonformat"/>
        <w:jc w:val="both"/>
      </w:pPr>
      <w:r w:rsidRPr="00752E61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D7E7C" w:rsidRPr="00752E61" w:rsidRDefault="00FD7E7C" w:rsidP="00FD7E7C">
      <w:pPr>
        <w:pStyle w:val="ConsPlusNormal"/>
        <w:jc w:val="both"/>
      </w:pPr>
    </w:p>
    <w:p w:rsidR="00FD7E7C" w:rsidRPr="00752E61" w:rsidRDefault="00FD7E7C" w:rsidP="00FD7E7C">
      <w:pPr>
        <w:pStyle w:val="ConsPlusNormal"/>
        <w:jc w:val="both"/>
      </w:pPr>
    </w:p>
    <w:p w:rsidR="00FD7E7C" w:rsidRPr="00752E61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Default="00FD7E7C" w:rsidP="00FD7E7C">
      <w:pPr>
        <w:pStyle w:val="ConsPlusNormal"/>
        <w:jc w:val="both"/>
      </w:pPr>
    </w:p>
    <w:p w:rsidR="00FD7E7C" w:rsidRPr="00752E61" w:rsidRDefault="00FD7E7C" w:rsidP="00FD7E7C">
      <w:pPr>
        <w:pStyle w:val="ConsPlusNormal"/>
        <w:jc w:val="both"/>
      </w:pPr>
    </w:p>
    <w:p w:rsidR="00FD7E7C" w:rsidRPr="00C47F65" w:rsidRDefault="00FD7E7C" w:rsidP="00FD7E7C">
      <w:pPr>
        <w:jc w:val="right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 xml:space="preserve">Приложение № </w:t>
      </w:r>
      <w:r>
        <w:rPr>
          <w:color w:val="000000"/>
          <w:sz w:val="28"/>
          <w:szCs w:val="28"/>
          <w:bdr w:val="none" w:sz="0" w:space="0" w:color="auto" w:frame="1"/>
        </w:rPr>
        <w:t>3</w:t>
      </w:r>
    </w:p>
    <w:p w:rsidR="00FD7E7C" w:rsidRPr="00C47F65" w:rsidRDefault="00FD7E7C" w:rsidP="00FD7E7C">
      <w:pPr>
        <w:jc w:val="right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к административному регламенту предоставления</w:t>
      </w:r>
    </w:p>
    <w:p w:rsidR="00FD7E7C" w:rsidRPr="00C47F65" w:rsidRDefault="00FD7E7C" w:rsidP="00FD7E7C">
      <w:pPr>
        <w:jc w:val="right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муниципальной услуги «Подготовка и предоставление</w:t>
      </w:r>
    </w:p>
    <w:p w:rsidR="00FD7E7C" w:rsidRPr="00C47F65" w:rsidRDefault="00FD7E7C" w:rsidP="00FD7E7C">
      <w:pPr>
        <w:jc w:val="right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градостроительных планов земельных участков,</w:t>
      </w:r>
    </w:p>
    <w:p w:rsidR="00FD7E7C" w:rsidRDefault="00FD7E7C" w:rsidP="00FD7E7C">
      <w:pPr>
        <w:jc w:val="right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расположенных на территории</w:t>
      </w:r>
    </w:p>
    <w:p w:rsidR="00FD7E7C" w:rsidRDefault="00FD7E7C" w:rsidP="00FD7E7C">
      <w:pPr>
        <w:jc w:val="right"/>
        <w:rPr>
          <w:color w:val="000000"/>
          <w:sz w:val="28"/>
          <w:szCs w:val="28"/>
          <w:bdr w:val="none" w:sz="0" w:space="0" w:color="auto" w:frame="1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 xml:space="preserve"> Новоомского сельского поселения</w:t>
      </w:r>
      <w:r w:rsidRPr="00FD7E7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D7E7C" w:rsidRPr="00C47F65" w:rsidRDefault="00FD7E7C" w:rsidP="00FD7E7C">
      <w:pPr>
        <w:jc w:val="right"/>
        <w:rPr>
          <w:color w:val="000000"/>
          <w:sz w:val="28"/>
          <w:szCs w:val="28"/>
        </w:rPr>
      </w:pPr>
      <w:r w:rsidRPr="00C47F65">
        <w:rPr>
          <w:color w:val="000000"/>
          <w:sz w:val="28"/>
          <w:szCs w:val="28"/>
          <w:bdr w:val="none" w:sz="0" w:space="0" w:color="auto" w:frame="1"/>
        </w:rPr>
        <w:t>Омского муниципального района Омской области»</w:t>
      </w:r>
    </w:p>
    <w:p w:rsidR="00FD7E7C" w:rsidRPr="00752E61" w:rsidRDefault="00FD7E7C" w:rsidP="00FD7E7C">
      <w:pPr>
        <w:pStyle w:val="ConsPlusNormal"/>
        <w:jc w:val="both"/>
      </w:pPr>
    </w:p>
    <w:p w:rsidR="00FD7E7C" w:rsidRPr="00752E61" w:rsidRDefault="00FD7E7C" w:rsidP="00FD7E7C">
      <w:pPr>
        <w:pStyle w:val="ConsPlusNonformat"/>
        <w:jc w:val="both"/>
      </w:pPr>
      <w:r w:rsidRPr="00752E61">
        <w:t xml:space="preserve">                                 __________________________________________</w:t>
      </w:r>
    </w:p>
    <w:p w:rsidR="00FD7E7C" w:rsidRPr="00752E61" w:rsidRDefault="00FD7E7C" w:rsidP="00F201C6">
      <w:pPr>
        <w:pStyle w:val="ConsPlusNonformat"/>
        <w:jc w:val="right"/>
      </w:pPr>
      <w:r w:rsidRPr="00752E61">
        <w:t xml:space="preserve">                                 (</w:t>
      </w:r>
      <w:r w:rsidR="00F201C6">
        <w:t>Главе Новоомского сельского поселения ОМР                    Омской области</w:t>
      </w:r>
    </w:p>
    <w:p w:rsidR="00FD7E7C" w:rsidRPr="00752E61" w:rsidRDefault="00FD7E7C" w:rsidP="00F201C6">
      <w:pPr>
        <w:pStyle w:val="ConsPlusNonformat"/>
        <w:jc w:val="right"/>
      </w:pPr>
      <w:r w:rsidRPr="00752E61">
        <w:t xml:space="preserve">                                 __________________________________________</w:t>
      </w:r>
    </w:p>
    <w:p w:rsidR="00FD7E7C" w:rsidRPr="00752E61" w:rsidRDefault="00FD7E7C" w:rsidP="00FD7E7C">
      <w:pPr>
        <w:pStyle w:val="ConsPlusNonformat"/>
        <w:jc w:val="both"/>
      </w:pPr>
      <w:r w:rsidRPr="00752E61">
        <w:t xml:space="preserve">                                 (Ф.И.О. физического лица либо</w:t>
      </w:r>
    </w:p>
    <w:p w:rsidR="00FD7E7C" w:rsidRPr="00752E61" w:rsidRDefault="00FD7E7C" w:rsidP="00FD7E7C">
      <w:pPr>
        <w:pStyle w:val="ConsPlusNonformat"/>
        <w:jc w:val="both"/>
      </w:pPr>
      <w:r w:rsidRPr="00752E61">
        <w:t xml:space="preserve">                                 полное наименование юридического лица)</w:t>
      </w:r>
    </w:p>
    <w:p w:rsidR="00FD7E7C" w:rsidRPr="00752E61" w:rsidRDefault="00FD7E7C" w:rsidP="00FD7E7C">
      <w:pPr>
        <w:pStyle w:val="ConsPlusNonformat"/>
        <w:jc w:val="both"/>
      </w:pPr>
      <w:r w:rsidRPr="00752E61">
        <w:t xml:space="preserve">                                 Адрес проживания (места нахождения)</w:t>
      </w:r>
    </w:p>
    <w:p w:rsidR="00FD7E7C" w:rsidRPr="00752E61" w:rsidRDefault="00FD7E7C" w:rsidP="00FD7E7C">
      <w:pPr>
        <w:pStyle w:val="ConsPlusNonformat"/>
        <w:jc w:val="both"/>
      </w:pPr>
      <w:r w:rsidRPr="00752E61">
        <w:lastRenderedPageBreak/>
        <w:t xml:space="preserve">                                 _________________________________________,</w:t>
      </w:r>
    </w:p>
    <w:p w:rsidR="00FD7E7C" w:rsidRPr="00752E61" w:rsidRDefault="00FD7E7C" w:rsidP="00FD7E7C">
      <w:pPr>
        <w:pStyle w:val="ConsPlusNonformat"/>
        <w:jc w:val="both"/>
      </w:pPr>
      <w:r w:rsidRPr="00752E61">
        <w:t xml:space="preserve">                                 Контактный телефон ______________________,</w:t>
      </w:r>
    </w:p>
    <w:p w:rsidR="00FD7E7C" w:rsidRPr="00752E61" w:rsidRDefault="00FD7E7C" w:rsidP="00FD7E7C">
      <w:pPr>
        <w:pStyle w:val="ConsPlusNonformat"/>
        <w:jc w:val="both"/>
      </w:pPr>
      <w:r w:rsidRPr="00752E61">
        <w:t xml:space="preserve">                                 Адрес электронной почты (при наличии),</w:t>
      </w:r>
    </w:p>
    <w:p w:rsidR="00FD7E7C" w:rsidRPr="00752E61" w:rsidRDefault="00FD7E7C" w:rsidP="00FD7E7C">
      <w:pPr>
        <w:pStyle w:val="ConsPlusNonformat"/>
        <w:jc w:val="both"/>
      </w:pPr>
      <w:r w:rsidRPr="00752E61">
        <w:t xml:space="preserve">                                 почтовый адрес, по которым должен</w:t>
      </w:r>
    </w:p>
    <w:p w:rsidR="00FD7E7C" w:rsidRPr="00752E61" w:rsidRDefault="00FD7E7C" w:rsidP="00FD7E7C">
      <w:pPr>
        <w:pStyle w:val="ConsPlusNonformat"/>
        <w:jc w:val="both"/>
      </w:pPr>
      <w:r w:rsidRPr="00752E61">
        <w:t xml:space="preserve">                                 быть направлен ответ: ____________________</w:t>
      </w:r>
    </w:p>
    <w:p w:rsidR="00FD7E7C" w:rsidRPr="00752E61" w:rsidRDefault="00FD7E7C" w:rsidP="00FD7E7C">
      <w:pPr>
        <w:pStyle w:val="ConsPlusNonformat"/>
        <w:jc w:val="both"/>
      </w:pPr>
    </w:p>
    <w:p w:rsidR="00FD7E7C" w:rsidRPr="00F201C6" w:rsidRDefault="00FD7E7C" w:rsidP="00F201C6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597"/>
      <w:bookmarkEnd w:id="9"/>
      <w:r w:rsidRPr="00F201C6">
        <w:rPr>
          <w:rFonts w:ascii="Times New Roman" w:hAnsi="Times New Roman" w:cs="Times New Roman"/>
        </w:rPr>
        <w:t>ЖАЛОБА</w:t>
      </w:r>
    </w:p>
    <w:p w:rsidR="00FD7E7C" w:rsidRPr="00F201C6" w:rsidRDefault="00FD7E7C" w:rsidP="00F201C6">
      <w:pPr>
        <w:pStyle w:val="ConsPlusNonformat"/>
        <w:jc w:val="center"/>
        <w:rPr>
          <w:rFonts w:ascii="Times New Roman" w:hAnsi="Times New Roman" w:cs="Times New Roman"/>
        </w:rPr>
      </w:pPr>
      <w:r w:rsidRPr="00F201C6">
        <w:rPr>
          <w:rFonts w:ascii="Times New Roman" w:hAnsi="Times New Roman" w:cs="Times New Roman"/>
        </w:rPr>
        <w:t>на решения, принятые (осуществляемые) в ходе</w:t>
      </w:r>
    </w:p>
    <w:p w:rsidR="00FD7E7C" w:rsidRPr="00F201C6" w:rsidRDefault="00FD7E7C" w:rsidP="00F201C6">
      <w:pPr>
        <w:pStyle w:val="ConsPlusNonformat"/>
        <w:jc w:val="center"/>
        <w:rPr>
          <w:rFonts w:ascii="Times New Roman" w:hAnsi="Times New Roman" w:cs="Times New Roman"/>
        </w:rPr>
      </w:pPr>
      <w:r w:rsidRPr="00F201C6">
        <w:rPr>
          <w:rFonts w:ascii="Times New Roman" w:hAnsi="Times New Roman" w:cs="Times New Roman"/>
        </w:rPr>
        <w:t xml:space="preserve">предоставления муниципальной услуги </w:t>
      </w:r>
      <w:r w:rsidR="00F201C6" w:rsidRPr="00F201C6">
        <w:rPr>
          <w:rFonts w:ascii="Times New Roman" w:hAnsi="Times New Roman" w:cs="Times New Roman"/>
        </w:rPr>
        <w:t>Администрацией Новоомского сельского поселения Омского муниципального района Омской области</w:t>
      </w:r>
      <w:r w:rsidRPr="00F201C6">
        <w:rPr>
          <w:rFonts w:ascii="Times New Roman" w:hAnsi="Times New Roman" w:cs="Times New Roman"/>
        </w:rPr>
        <w:t>, на действия (бездействие)</w:t>
      </w:r>
      <w:r w:rsidR="00F201C6" w:rsidRPr="00F201C6">
        <w:rPr>
          <w:rFonts w:ascii="Times New Roman" w:hAnsi="Times New Roman" w:cs="Times New Roman"/>
        </w:rPr>
        <w:t>Главы Новоомского сельского поселения</w:t>
      </w:r>
      <w:r w:rsidRPr="00F201C6">
        <w:rPr>
          <w:rFonts w:ascii="Times New Roman" w:hAnsi="Times New Roman" w:cs="Times New Roman"/>
        </w:rPr>
        <w:t>, должностного лица</w:t>
      </w:r>
      <w:r w:rsidR="00F201C6" w:rsidRPr="00F201C6">
        <w:rPr>
          <w:rFonts w:ascii="Times New Roman" w:hAnsi="Times New Roman" w:cs="Times New Roman"/>
        </w:rPr>
        <w:t>,</w:t>
      </w:r>
    </w:p>
    <w:p w:rsidR="00FD7E7C" w:rsidRPr="00F201C6" w:rsidRDefault="00FD7E7C" w:rsidP="00F201C6">
      <w:pPr>
        <w:pStyle w:val="ConsPlusNonformat"/>
        <w:jc w:val="center"/>
        <w:rPr>
          <w:rFonts w:ascii="Times New Roman" w:hAnsi="Times New Roman" w:cs="Times New Roman"/>
        </w:rPr>
      </w:pPr>
      <w:r w:rsidRPr="00F201C6">
        <w:rPr>
          <w:rFonts w:ascii="Times New Roman" w:hAnsi="Times New Roman" w:cs="Times New Roman"/>
        </w:rPr>
        <w:t>муниципального служащего)</w:t>
      </w:r>
    </w:p>
    <w:p w:rsidR="00FD7E7C" w:rsidRPr="00752E61" w:rsidRDefault="00FD7E7C" w:rsidP="00F201C6">
      <w:pPr>
        <w:pStyle w:val="ConsPlusNonformat"/>
        <w:jc w:val="both"/>
      </w:pPr>
    </w:p>
    <w:p w:rsidR="00FD7E7C" w:rsidRPr="00F201C6" w:rsidRDefault="00FD7E7C" w:rsidP="00F201C6">
      <w:pPr>
        <w:pStyle w:val="ConsPlusNonformat"/>
        <w:jc w:val="both"/>
        <w:rPr>
          <w:rFonts w:ascii="Times New Roman" w:hAnsi="Times New Roman" w:cs="Times New Roman"/>
        </w:rPr>
      </w:pPr>
      <w:r w:rsidRPr="00752E61">
        <w:t xml:space="preserve">    </w:t>
      </w:r>
      <w:proofErr w:type="gramStart"/>
      <w:r w:rsidRPr="00F201C6">
        <w:rPr>
          <w:rFonts w:ascii="Times New Roman" w:hAnsi="Times New Roman" w:cs="Times New Roman"/>
        </w:rPr>
        <w:t>Краткое  изложение</w:t>
      </w:r>
      <w:proofErr w:type="gramEnd"/>
      <w:r w:rsidRPr="00F201C6">
        <w:rPr>
          <w:rFonts w:ascii="Times New Roman" w:hAnsi="Times New Roman" w:cs="Times New Roman"/>
        </w:rPr>
        <w:t xml:space="preserve"> обжалуемых решений, принятых (осуществляемых) в ходе</w:t>
      </w:r>
      <w:r w:rsidR="00F201C6">
        <w:rPr>
          <w:rFonts w:ascii="Times New Roman" w:hAnsi="Times New Roman" w:cs="Times New Roman"/>
        </w:rPr>
        <w:t xml:space="preserve"> </w:t>
      </w:r>
      <w:r w:rsidRPr="00F201C6">
        <w:rPr>
          <w:rFonts w:ascii="Times New Roman" w:hAnsi="Times New Roman" w:cs="Times New Roman"/>
        </w:rPr>
        <w:t xml:space="preserve">предоставления     муниципальной     услуги    </w:t>
      </w:r>
      <w:r w:rsidR="00F201C6" w:rsidRPr="00F201C6">
        <w:rPr>
          <w:rFonts w:ascii="Times New Roman" w:hAnsi="Times New Roman" w:cs="Times New Roman"/>
        </w:rPr>
        <w:t>Администрацией Новоомского сельского поселения Омского муниципального района Омской области</w:t>
      </w:r>
      <w:r w:rsidRPr="00F201C6">
        <w:rPr>
          <w:rFonts w:ascii="Times New Roman" w:hAnsi="Times New Roman" w:cs="Times New Roman"/>
        </w:rPr>
        <w:t>,  действий (бездействия)</w:t>
      </w:r>
      <w:r w:rsidR="00F201C6" w:rsidRPr="00F201C6">
        <w:rPr>
          <w:rFonts w:ascii="Times New Roman" w:hAnsi="Times New Roman" w:cs="Times New Roman"/>
        </w:rPr>
        <w:t xml:space="preserve"> Главы Новоомского сельского поселения, должностного лица, муниципального служащего,</w:t>
      </w:r>
      <w:r w:rsidRPr="00F201C6">
        <w:rPr>
          <w:rFonts w:ascii="Times New Roman" w:hAnsi="Times New Roman" w:cs="Times New Roman"/>
        </w:rPr>
        <w:t xml:space="preserve">   обстоятельств,   повлекших   нарушение   прав</w:t>
      </w:r>
      <w:r w:rsidR="00F201C6">
        <w:rPr>
          <w:rFonts w:ascii="Times New Roman" w:hAnsi="Times New Roman" w:cs="Times New Roman"/>
        </w:rPr>
        <w:t xml:space="preserve"> </w:t>
      </w:r>
      <w:r w:rsidRPr="00F201C6">
        <w:rPr>
          <w:rFonts w:ascii="Times New Roman" w:hAnsi="Times New Roman" w:cs="Times New Roman"/>
        </w:rPr>
        <w:t>и законных интересов заявителя, иных сведений,  которые  заявитель  считает</w:t>
      </w:r>
      <w:r w:rsidR="00F201C6">
        <w:rPr>
          <w:rFonts w:ascii="Times New Roman" w:hAnsi="Times New Roman" w:cs="Times New Roman"/>
        </w:rPr>
        <w:t xml:space="preserve"> </w:t>
      </w:r>
      <w:r w:rsidRPr="00F201C6">
        <w:rPr>
          <w:rFonts w:ascii="Times New Roman" w:hAnsi="Times New Roman" w:cs="Times New Roman"/>
        </w:rPr>
        <w:t>необходимым сообщить.</w:t>
      </w:r>
    </w:p>
    <w:p w:rsidR="00FD7E7C" w:rsidRPr="00F201C6" w:rsidRDefault="00FD7E7C" w:rsidP="00FD7E7C">
      <w:pPr>
        <w:pStyle w:val="ConsPlusNonformat"/>
        <w:jc w:val="both"/>
        <w:rPr>
          <w:rFonts w:ascii="Times New Roman" w:hAnsi="Times New Roman" w:cs="Times New Roman"/>
        </w:rPr>
      </w:pPr>
    </w:p>
    <w:p w:rsidR="00FD7E7C" w:rsidRPr="00F201C6" w:rsidRDefault="00FD7E7C" w:rsidP="00FD7E7C">
      <w:pPr>
        <w:pStyle w:val="ConsPlusNonformat"/>
        <w:jc w:val="both"/>
        <w:rPr>
          <w:rFonts w:ascii="Times New Roman" w:hAnsi="Times New Roman" w:cs="Times New Roman"/>
        </w:rPr>
      </w:pPr>
      <w:r w:rsidRPr="00F201C6">
        <w:rPr>
          <w:rFonts w:ascii="Times New Roman" w:hAnsi="Times New Roman" w:cs="Times New Roman"/>
        </w:rPr>
        <w:t>Перечень прилагаемых документов.</w:t>
      </w:r>
    </w:p>
    <w:p w:rsidR="00FD7E7C" w:rsidRPr="00F201C6" w:rsidRDefault="00FD7E7C" w:rsidP="00FD7E7C">
      <w:pPr>
        <w:pStyle w:val="ConsPlusNonformat"/>
        <w:jc w:val="both"/>
        <w:rPr>
          <w:rFonts w:ascii="Times New Roman" w:hAnsi="Times New Roman" w:cs="Times New Roman"/>
        </w:rPr>
      </w:pPr>
    </w:p>
    <w:p w:rsidR="00FD7E7C" w:rsidRPr="00F201C6" w:rsidRDefault="00FD7E7C" w:rsidP="00FD7E7C">
      <w:pPr>
        <w:pStyle w:val="ConsPlusNonformat"/>
        <w:jc w:val="both"/>
        <w:rPr>
          <w:rFonts w:ascii="Times New Roman" w:hAnsi="Times New Roman" w:cs="Times New Roman"/>
        </w:rPr>
      </w:pPr>
      <w:r w:rsidRPr="00F201C6">
        <w:rPr>
          <w:rFonts w:ascii="Times New Roman" w:hAnsi="Times New Roman" w:cs="Times New Roman"/>
        </w:rPr>
        <w:t>Фамилия, имя, отчество физического лица</w:t>
      </w:r>
    </w:p>
    <w:p w:rsidR="00FD7E7C" w:rsidRPr="00F201C6" w:rsidRDefault="00FD7E7C" w:rsidP="00FD7E7C">
      <w:pPr>
        <w:pStyle w:val="ConsPlusNonformat"/>
        <w:jc w:val="both"/>
        <w:rPr>
          <w:rFonts w:ascii="Times New Roman" w:hAnsi="Times New Roman" w:cs="Times New Roman"/>
        </w:rPr>
      </w:pPr>
      <w:r w:rsidRPr="00F201C6">
        <w:rPr>
          <w:rFonts w:ascii="Times New Roman" w:hAnsi="Times New Roman" w:cs="Times New Roman"/>
        </w:rPr>
        <w:t>либо руководителя юридического лица</w:t>
      </w:r>
    </w:p>
    <w:p w:rsidR="00FD7E7C" w:rsidRPr="00F201C6" w:rsidRDefault="00FD7E7C" w:rsidP="00FD7E7C">
      <w:pPr>
        <w:pStyle w:val="ConsPlusNonformat"/>
        <w:jc w:val="both"/>
        <w:rPr>
          <w:rFonts w:ascii="Times New Roman" w:hAnsi="Times New Roman" w:cs="Times New Roman"/>
        </w:rPr>
      </w:pPr>
      <w:r w:rsidRPr="00F201C6">
        <w:rPr>
          <w:rFonts w:ascii="Times New Roman" w:hAnsi="Times New Roman" w:cs="Times New Roman"/>
        </w:rPr>
        <w:t xml:space="preserve">(уполномоченного </w:t>
      </w:r>
      <w:proofErr w:type="gramStart"/>
      <w:r w:rsidRPr="00F201C6">
        <w:rPr>
          <w:rFonts w:ascii="Times New Roman" w:hAnsi="Times New Roman" w:cs="Times New Roman"/>
        </w:rPr>
        <w:t xml:space="preserve">представителя)   </w:t>
      </w:r>
      <w:proofErr w:type="gramEnd"/>
      <w:r w:rsidRPr="00F201C6">
        <w:rPr>
          <w:rFonts w:ascii="Times New Roman" w:hAnsi="Times New Roman" w:cs="Times New Roman"/>
        </w:rPr>
        <w:t xml:space="preserve">       __________________________________</w:t>
      </w:r>
    </w:p>
    <w:p w:rsidR="00FD7E7C" w:rsidRPr="00F201C6" w:rsidRDefault="00FD7E7C" w:rsidP="00FD7E7C">
      <w:pPr>
        <w:pStyle w:val="ConsPlusNonformat"/>
        <w:jc w:val="both"/>
        <w:rPr>
          <w:rFonts w:ascii="Times New Roman" w:hAnsi="Times New Roman" w:cs="Times New Roman"/>
        </w:rPr>
      </w:pPr>
      <w:r w:rsidRPr="00F201C6">
        <w:rPr>
          <w:rFonts w:ascii="Times New Roman" w:hAnsi="Times New Roman" w:cs="Times New Roman"/>
        </w:rPr>
        <w:t xml:space="preserve">                                                     (подпись)</w:t>
      </w:r>
    </w:p>
    <w:p w:rsidR="00FD7E7C" w:rsidRPr="00F201C6" w:rsidRDefault="00FD7E7C" w:rsidP="00FD7E7C">
      <w:pPr>
        <w:pStyle w:val="ConsPlusNonformat"/>
        <w:jc w:val="both"/>
        <w:rPr>
          <w:rFonts w:ascii="Times New Roman" w:hAnsi="Times New Roman" w:cs="Times New Roman"/>
        </w:rPr>
      </w:pPr>
      <w:r w:rsidRPr="00F201C6">
        <w:rPr>
          <w:rFonts w:ascii="Times New Roman" w:hAnsi="Times New Roman" w:cs="Times New Roman"/>
        </w:rPr>
        <w:t>"___" ____________ 20__ года</w:t>
      </w:r>
    </w:p>
    <w:p w:rsidR="00FD7E7C" w:rsidRPr="00F201C6" w:rsidRDefault="00FD7E7C" w:rsidP="00FD7E7C">
      <w:pPr>
        <w:pStyle w:val="ConsPlusNormal"/>
        <w:jc w:val="both"/>
        <w:rPr>
          <w:rFonts w:ascii="Times New Roman" w:hAnsi="Times New Roman" w:cs="Times New Roman"/>
        </w:rPr>
      </w:pPr>
    </w:p>
    <w:p w:rsidR="00FD7E7C" w:rsidRPr="00F201C6" w:rsidRDefault="00FD7E7C" w:rsidP="00FD7E7C">
      <w:pPr>
        <w:pStyle w:val="ConsPlusNormal"/>
        <w:jc w:val="center"/>
        <w:rPr>
          <w:rFonts w:ascii="Times New Roman" w:hAnsi="Times New Roman" w:cs="Times New Roman"/>
        </w:rPr>
      </w:pPr>
      <w:r w:rsidRPr="00F201C6">
        <w:rPr>
          <w:rFonts w:ascii="Times New Roman" w:hAnsi="Times New Roman" w:cs="Times New Roman"/>
        </w:rPr>
        <w:t>________________</w:t>
      </w:r>
    </w:p>
    <w:p w:rsidR="00FD7E7C" w:rsidRPr="00F201C6" w:rsidRDefault="00FD7E7C" w:rsidP="00FD7E7C">
      <w:pPr>
        <w:pStyle w:val="ConsPlusNormal"/>
        <w:jc w:val="both"/>
        <w:rPr>
          <w:rFonts w:ascii="Times New Roman" w:hAnsi="Times New Roman" w:cs="Times New Roman"/>
        </w:rPr>
      </w:pPr>
    </w:p>
    <w:p w:rsidR="00FD7E7C" w:rsidRPr="00752E61" w:rsidRDefault="00FD7E7C" w:rsidP="00FD7E7C">
      <w:pPr>
        <w:pStyle w:val="ConsPlusNormal"/>
        <w:jc w:val="both"/>
      </w:pPr>
    </w:p>
    <w:p w:rsidR="00FD7E7C" w:rsidRPr="00752E61" w:rsidRDefault="00FD7E7C" w:rsidP="00FD7E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E7C" w:rsidRDefault="00FD7E7C" w:rsidP="00FD7E7C"/>
    <w:p w:rsidR="00FD7E7C" w:rsidRPr="00C47F65" w:rsidRDefault="00FD7E7C" w:rsidP="001D6046">
      <w:pPr>
        <w:jc w:val="right"/>
        <w:rPr>
          <w:color w:val="000000"/>
          <w:sz w:val="28"/>
          <w:szCs w:val="28"/>
        </w:rPr>
      </w:pPr>
    </w:p>
    <w:sectPr w:rsidR="00FD7E7C" w:rsidRPr="00C47F65" w:rsidSect="00A0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C72"/>
    <w:rsid w:val="00042FDE"/>
    <w:rsid w:val="00070FFF"/>
    <w:rsid w:val="00080DCF"/>
    <w:rsid w:val="00093F87"/>
    <w:rsid w:val="000B2230"/>
    <w:rsid w:val="000E1AC0"/>
    <w:rsid w:val="001353B2"/>
    <w:rsid w:val="00184628"/>
    <w:rsid w:val="00184689"/>
    <w:rsid w:val="00193611"/>
    <w:rsid w:val="001D6046"/>
    <w:rsid w:val="00201F86"/>
    <w:rsid w:val="002D72D3"/>
    <w:rsid w:val="002E6BFC"/>
    <w:rsid w:val="003026F7"/>
    <w:rsid w:val="003108F3"/>
    <w:rsid w:val="0034020F"/>
    <w:rsid w:val="003960F1"/>
    <w:rsid w:val="00397116"/>
    <w:rsid w:val="003F5491"/>
    <w:rsid w:val="00407EE5"/>
    <w:rsid w:val="00425D96"/>
    <w:rsid w:val="00441784"/>
    <w:rsid w:val="00461F18"/>
    <w:rsid w:val="00474E06"/>
    <w:rsid w:val="004C34D1"/>
    <w:rsid w:val="004E35FB"/>
    <w:rsid w:val="004F1D53"/>
    <w:rsid w:val="00555783"/>
    <w:rsid w:val="005B0251"/>
    <w:rsid w:val="005B29CE"/>
    <w:rsid w:val="006160A7"/>
    <w:rsid w:val="00637209"/>
    <w:rsid w:val="0063723E"/>
    <w:rsid w:val="006973DB"/>
    <w:rsid w:val="006A068D"/>
    <w:rsid w:val="006C05D4"/>
    <w:rsid w:val="00704EA6"/>
    <w:rsid w:val="007928A4"/>
    <w:rsid w:val="007B3400"/>
    <w:rsid w:val="007D0375"/>
    <w:rsid w:val="00800159"/>
    <w:rsid w:val="00814D63"/>
    <w:rsid w:val="008826A3"/>
    <w:rsid w:val="008B59D2"/>
    <w:rsid w:val="008D6713"/>
    <w:rsid w:val="008F3797"/>
    <w:rsid w:val="00920497"/>
    <w:rsid w:val="00960A97"/>
    <w:rsid w:val="00986B6D"/>
    <w:rsid w:val="009E05E9"/>
    <w:rsid w:val="00A07C72"/>
    <w:rsid w:val="00A671A3"/>
    <w:rsid w:val="00A67D4E"/>
    <w:rsid w:val="00AD4CB3"/>
    <w:rsid w:val="00AE29A1"/>
    <w:rsid w:val="00B11E25"/>
    <w:rsid w:val="00BC70DC"/>
    <w:rsid w:val="00C949C9"/>
    <w:rsid w:val="00CE5A85"/>
    <w:rsid w:val="00D11C47"/>
    <w:rsid w:val="00D661CC"/>
    <w:rsid w:val="00D93BE7"/>
    <w:rsid w:val="00D96FDE"/>
    <w:rsid w:val="00DE4180"/>
    <w:rsid w:val="00E635A1"/>
    <w:rsid w:val="00F201C6"/>
    <w:rsid w:val="00F9164E"/>
    <w:rsid w:val="00FA40EE"/>
    <w:rsid w:val="00FA701C"/>
    <w:rsid w:val="00FD0154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45DC"/>
  <w15:docId w15:val="{F76238FE-9CF4-495B-9078-35B8D01D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C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07C72"/>
  </w:style>
  <w:style w:type="paragraph" w:customStyle="1" w:styleId="ConsPlusTitle">
    <w:name w:val="ConsPlusTitle"/>
    <w:rsid w:val="00A07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07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7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C70D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543B70C44D08FA5F07F1C988CE0BD910A24DD215A10BF8685B861CBA8ECDBEBE874DBdCC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2543B70C44D08FA5F061118EE0BFB49B097CD9225D1CE8DCD2BE3694F8EA8EABdAC8I" TargetMode="External"/><Relationship Id="rId12" Type="http://schemas.openxmlformats.org/officeDocument/2006/relationships/hyperlink" Target="consultantplus://offline/ref=F52543B70C44D08FA5F07F1C988CE0BD910A25D5215A10BF8685B861CBdAC8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2543B70C44D08FA5F07F1C988CE0BD910325D1275E10BF8685B861CBdAC8I" TargetMode="External"/><Relationship Id="rId11" Type="http://schemas.openxmlformats.org/officeDocument/2006/relationships/hyperlink" Target="consultantplus://offline/ref=C4C40F2E57171B13B0F45D465DC362AA74DCF0F217BA4FC85B6A7FE203F8392EAF09FE3AA44B0384BB09862BBFD967E9D82C635371A0d4O3K" TargetMode="External"/><Relationship Id="rId5" Type="http://schemas.openxmlformats.org/officeDocument/2006/relationships/hyperlink" Target="consultantplus://offline/ref=F52543B70C44D08FA5F07F1C988CE0BD91032AD1225F10BF8685B861CBdAC8I" TargetMode="External"/><Relationship Id="rId10" Type="http://schemas.openxmlformats.org/officeDocument/2006/relationships/hyperlink" Target="consultantplus://offline/ref=F52543B70C44D08FA5F07F1C988CE0BD910B20DC2B5E10BF8685B861CBA8ECDBEBE874DDCBd4C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2543B70C44D08FA5F07F1C988CE0BD910A25D5215A10BF8685B861CBdAC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91CFC-A15E-4CB2-854E-0587E4F1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29</Pages>
  <Words>8644</Words>
  <Characters>49275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2018-11-30T05:51:00Z</cp:lastPrinted>
  <dcterms:created xsi:type="dcterms:W3CDTF">2018-08-30T10:15:00Z</dcterms:created>
  <dcterms:modified xsi:type="dcterms:W3CDTF">2021-12-09T09:43:00Z</dcterms:modified>
</cp:coreProperties>
</file>